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617EF" w14:textId="4BA8EEFA" w:rsidR="00661558" w:rsidRPr="00034C79" w:rsidRDefault="00034C79" w:rsidP="00034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ritannic Bold" w:eastAsia="Times New Roman" w:hAnsi="Britannic Bold" w:cs="Times New Roman"/>
          <w:b/>
          <w:sz w:val="32"/>
          <w:szCs w:val="24"/>
        </w:rPr>
      </w:pPr>
      <w:r w:rsidRPr="00590813">
        <w:rPr>
          <w:rFonts w:ascii="Britannic Bold" w:eastAsia="Times New Roman" w:hAnsi="Britannic Bold" w:cs="Times New Roman"/>
          <w:b/>
          <w:sz w:val="32"/>
          <w:szCs w:val="24"/>
        </w:rPr>
        <w:t>PENGEMBANGAN MODEL LAYANAN TERAPI MUSIK</w:t>
      </w:r>
      <w:r w:rsidR="009E198C">
        <w:rPr>
          <w:rFonts w:ascii="Britannic Bold" w:eastAsia="Times New Roman" w:hAnsi="Britannic Bold" w:cs="Times New Roman"/>
          <w:b/>
          <w:sz w:val="32"/>
          <w:szCs w:val="24"/>
        </w:rPr>
        <w:t xml:space="preserve"> </w:t>
      </w:r>
      <w:r w:rsidRPr="00590813">
        <w:rPr>
          <w:rFonts w:ascii="Britannic Bold" w:eastAsia="Times New Roman" w:hAnsi="Britannic Bold" w:cs="Times New Roman"/>
          <w:b/>
          <w:sz w:val="32"/>
          <w:szCs w:val="24"/>
        </w:rPr>
        <w:t>BERBASIS LAGU ISLAMI</w:t>
      </w:r>
    </w:p>
    <w:p w14:paraId="2F20F34F" w14:textId="77777777" w:rsidR="00034C79" w:rsidRDefault="00034C79" w:rsidP="00034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Sugiyadi</w:t>
      </w:r>
      <w:r w:rsidRPr="00590813">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Astiwi Kurniati</w:t>
      </w:r>
      <w:r w:rsidRPr="00590813">
        <w:rPr>
          <w:rFonts w:ascii="Times New Roman" w:eastAsia="Times New Roman" w:hAnsi="Times New Roman" w:cs="Times New Roman"/>
          <w:sz w:val="24"/>
          <w:szCs w:val="24"/>
          <w:vertAlign w:val="superscript"/>
        </w:rPr>
        <w:t>2</w:t>
      </w:r>
    </w:p>
    <w:p w14:paraId="1E22DC1E" w14:textId="77777777" w:rsidR="00034C79" w:rsidRDefault="00034C79" w:rsidP="00034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vertAlign w:val="superscript"/>
        </w:rPr>
      </w:pPr>
      <w:r w:rsidRPr="00590813">
        <w:rPr>
          <w:rFonts w:ascii="Times New Roman" w:eastAsia="Times New Roman" w:hAnsi="Times New Roman" w:cs="Times New Roman"/>
          <w:sz w:val="24"/>
          <w:szCs w:val="24"/>
        </w:rPr>
        <w:t>BK FKIP UMMagelang</w:t>
      </w:r>
      <w:r w:rsidRPr="00590813">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r w:rsidRPr="00590813">
        <w:rPr>
          <w:rFonts w:ascii="Times New Roman" w:eastAsia="Times New Roman" w:hAnsi="Times New Roman" w:cs="Times New Roman"/>
          <w:sz w:val="24"/>
          <w:szCs w:val="24"/>
        </w:rPr>
        <w:t>BK FKIP UMMagelang</w:t>
      </w:r>
      <w:r w:rsidRPr="00590813">
        <w:rPr>
          <w:rFonts w:ascii="Times New Roman" w:eastAsia="Times New Roman" w:hAnsi="Times New Roman" w:cs="Times New Roman"/>
          <w:sz w:val="24"/>
          <w:szCs w:val="24"/>
          <w:vertAlign w:val="superscript"/>
        </w:rPr>
        <w:t>2</w:t>
      </w:r>
    </w:p>
    <w:p w14:paraId="3A632A23" w14:textId="77777777" w:rsidR="00034C79" w:rsidRPr="00A2619F" w:rsidRDefault="00F50CF2" w:rsidP="00034C79">
      <w:pPr>
        <w:pStyle w:val="SubJudul2G"/>
        <w:rPr>
          <w:rFonts w:ascii="Times New Roman" w:eastAsia="Times New Roman" w:hAnsi="Times New Roman" w:cs="Times New Roman"/>
          <w:b w:val="0"/>
          <w:szCs w:val="24"/>
        </w:rPr>
      </w:pPr>
      <w:hyperlink r:id="rId7" w:history="1">
        <w:r w:rsidR="00034C79" w:rsidRPr="00A2619F">
          <w:rPr>
            <w:rStyle w:val="Hyperlink"/>
            <w:rFonts w:ascii="Times New Roman" w:eastAsia="Times New Roman" w:hAnsi="Times New Roman" w:cs="Times New Roman"/>
            <w:b w:val="0"/>
            <w:szCs w:val="24"/>
          </w:rPr>
          <w:t>sugiyadi@ummgl.ac.id</w:t>
        </w:r>
        <w:r w:rsidR="00034C79" w:rsidRPr="00A2619F">
          <w:rPr>
            <w:rStyle w:val="Hyperlink"/>
            <w:rFonts w:ascii="Times New Roman" w:eastAsia="Times New Roman" w:hAnsi="Times New Roman" w:cs="Times New Roman"/>
            <w:b w:val="0"/>
            <w:szCs w:val="24"/>
            <w:vertAlign w:val="superscript"/>
          </w:rPr>
          <w:t>1</w:t>
        </w:r>
      </w:hyperlink>
      <w:r w:rsidR="00034C79" w:rsidRPr="00A2619F">
        <w:rPr>
          <w:rFonts w:ascii="Times New Roman" w:eastAsia="Times New Roman" w:hAnsi="Times New Roman" w:cs="Times New Roman"/>
          <w:b w:val="0"/>
          <w:szCs w:val="24"/>
        </w:rPr>
        <w:t xml:space="preserve">, </w:t>
      </w:r>
      <w:hyperlink r:id="rId8" w:history="1">
        <w:r w:rsidR="00034C79" w:rsidRPr="00A2619F">
          <w:rPr>
            <w:rStyle w:val="Hyperlink"/>
            <w:rFonts w:ascii="Times New Roman" w:eastAsia="Times New Roman" w:hAnsi="Times New Roman" w:cs="Times New Roman"/>
            <w:b w:val="0"/>
            <w:szCs w:val="24"/>
          </w:rPr>
          <w:t>astiwi04@ummgl.ac.id</w:t>
        </w:r>
        <w:r w:rsidR="00034C79" w:rsidRPr="00A2619F">
          <w:rPr>
            <w:rStyle w:val="Hyperlink"/>
            <w:rFonts w:ascii="Times New Roman" w:eastAsia="Times New Roman" w:hAnsi="Times New Roman" w:cs="Times New Roman"/>
            <w:b w:val="0"/>
            <w:szCs w:val="24"/>
            <w:vertAlign w:val="superscript"/>
          </w:rPr>
          <w:t>2</w:t>
        </w:r>
      </w:hyperlink>
      <w:r w:rsidR="00034C79" w:rsidRPr="00A2619F">
        <w:rPr>
          <w:rFonts w:ascii="Times New Roman" w:eastAsia="Times New Roman" w:hAnsi="Times New Roman" w:cs="Times New Roman"/>
          <w:b w:val="0"/>
          <w:szCs w:val="24"/>
        </w:rPr>
        <w:t xml:space="preserve"> </w:t>
      </w:r>
    </w:p>
    <w:tbl>
      <w:tblPr>
        <w:tblStyle w:val="TableGrid"/>
        <w:tblW w:w="9493" w:type="dxa"/>
        <w:tblLook w:val="04A0" w:firstRow="1" w:lastRow="0" w:firstColumn="1" w:lastColumn="0" w:noHBand="0" w:noVBand="1"/>
      </w:tblPr>
      <w:tblGrid>
        <w:gridCol w:w="2689"/>
        <w:gridCol w:w="251"/>
        <w:gridCol w:w="6553"/>
      </w:tblGrid>
      <w:tr w:rsidR="00661558" w14:paraId="391CD002" w14:textId="77777777" w:rsidTr="001D091F">
        <w:tc>
          <w:tcPr>
            <w:tcW w:w="2689" w:type="dxa"/>
            <w:tcBorders>
              <w:top w:val="single" w:sz="18" w:space="0" w:color="9CC2E5" w:themeColor="accent1" w:themeTint="99"/>
              <w:left w:val="nil"/>
              <w:bottom w:val="single" w:sz="6" w:space="0" w:color="9CC2E5" w:themeColor="accent1" w:themeTint="99"/>
              <w:right w:val="nil"/>
            </w:tcBorders>
          </w:tcPr>
          <w:p w14:paraId="0954663F" w14:textId="77777777" w:rsidR="00661558" w:rsidRPr="00FC0816" w:rsidRDefault="00661558" w:rsidP="00661558">
            <w:pPr>
              <w:pStyle w:val="Abstrak"/>
              <w:rPr>
                <w:b/>
                <w:i/>
                <w:sz w:val="28"/>
                <w:szCs w:val="28"/>
              </w:rPr>
            </w:pPr>
            <w:r w:rsidRPr="00FC0816">
              <w:rPr>
                <w:b/>
                <w:i/>
                <w:sz w:val="28"/>
                <w:szCs w:val="28"/>
              </w:rPr>
              <w:t>Info Artikel</w:t>
            </w:r>
          </w:p>
        </w:tc>
        <w:tc>
          <w:tcPr>
            <w:tcW w:w="251" w:type="dxa"/>
            <w:tcBorders>
              <w:top w:val="single" w:sz="18" w:space="0" w:color="9CC2E5" w:themeColor="accent1" w:themeTint="99"/>
              <w:left w:val="nil"/>
              <w:bottom w:val="nil"/>
              <w:right w:val="nil"/>
            </w:tcBorders>
          </w:tcPr>
          <w:p w14:paraId="05E33716" w14:textId="77777777" w:rsidR="00661558" w:rsidRPr="00FC0816" w:rsidRDefault="00661558" w:rsidP="00661558">
            <w:pPr>
              <w:pStyle w:val="Abstrak"/>
              <w:rPr>
                <w:b/>
                <w:sz w:val="28"/>
                <w:szCs w:val="28"/>
              </w:rPr>
            </w:pPr>
          </w:p>
        </w:tc>
        <w:tc>
          <w:tcPr>
            <w:tcW w:w="6553" w:type="dxa"/>
            <w:tcBorders>
              <w:top w:val="single" w:sz="18" w:space="0" w:color="9CC2E5" w:themeColor="accent1" w:themeTint="99"/>
              <w:left w:val="nil"/>
              <w:bottom w:val="single" w:sz="6" w:space="0" w:color="9CC2E5" w:themeColor="accent1" w:themeTint="99"/>
              <w:right w:val="nil"/>
            </w:tcBorders>
          </w:tcPr>
          <w:p w14:paraId="78C5034E" w14:textId="77777777" w:rsidR="00661558" w:rsidRPr="00FC0816" w:rsidRDefault="00661558" w:rsidP="00661558">
            <w:pPr>
              <w:pStyle w:val="Abstrak"/>
              <w:rPr>
                <w:b/>
                <w:sz w:val="28"/>
                <w:szCs w:val="28"/>
              </w:rPr>
            </w:pPr>
            <w:r w:rsidRPr="00FC0816">
              <w:rPr>
                <w:b/>
                <w:sz w:val="28"/>
                <w:szCs w:val="28"/>
              </w:rPr>
              <w:t>Abstract</w:t>
            </w:r>
          </w:p>
        </w:tc>
      </w:tr>
      <w:tr w:rsidR="001D091F" w14:paraId="09F85BD5" w14:textId="77777777" w:rsidTr="001D091F">
        <w:tc>
          <w:tcPr>
            <w:tcW w:w="2689" w:type="dxa"/>
            <w:tcBorders>
              <w:top w:val="single" w:sz="6" w:space="0" w:color="9CC2E5" w:themeColor="accent1" w:themeTint="99"/>
              <w:left w:val="nil"/>
              <w:bottom w:val="single" w:sz="6" w:space="0" w:color="9CC2E5" w:themeColor="accent1" w:themeTint="99"/>
              <w:right w:val="nil"/>
            </w:tcBorders>
          </w:tcPr>
          <w:p w14:paraId="21649C31" w14:textId="77777777" w:rsidR="001D091F" w:rsidRPr="00EA27E6" w:rsidRDefault="001D091F" w:rsidP="00661558">
            <w:pPr>
              <w:pStyle w:val="Abstrak"/>
              <w:rPr>
                <w:b/>
                <w:szCs w:val="20"/>
              </w:rPr>
            </w:pPr>
            <w:r w:rsidRPr="00EA27E6">
              <w:rPr>
                <w:b/>
                <w:szCs w:val="20"/>
              </w:rPr>
              <w:t>Riwayat Artikel</w:t>
            </w:r>
          </w:p>
          <w:p w14:paraId="2BC8D7DF" w14:textId="77777777" w:rsidR="001D091F" w:rsidRPr="00661558" w:rsidRDefault="001D091F" w:rsidP="00661558">
            <w:pPr>
              <w:pStyle w:val="Abstrak"/>
              <w:rPr>
                <w:b/>
                <w:i/>
                <w:szCs w:val="20"/>
              </w:rPr>
            </w:pPr>
            <w:r w:rsidRPr="00661558">
              <w:rPr>
                <w:b/>
                <w:i/>
                <w:szCs w:val="20"/>
              </w:rPr>
              <w:t xml:space="preserve">Diterima: </w:t>
            </w:r>
          </w:p>
          <w:p w14:paraId="530E5835" w14:textId="77777777" w:rsidR="001D091F" w:rsidRPr="00661558" w:rsidRDefault="001D091F" w:rsidP="00034C79">
            <w:pPr>
              <w:pStyle w:val="Abstrak"/>
              <w:rPr>
                <w:i/>
                <w:szCs w:val="20"/>
              </w:rPr>
            </w:pPr>
          </w:p>
        </w:tc>
        <w:tc>
          <w:tcPr>
            <w:tcW w:w="251" w:type="dxa"/>
            <w:tcBorders>
              <w:top w:val="nil"/>
              <w:left w:val="nil"/>
              <w:bottom w:val="nil"/>
              <w:right w:val="nil"/>
            </w:tcBorders>
          </w:tcPr>
          <w:p w14:paraId="685ACD0E" w14:textId="77777777" w:rsidR="001D091F" w:rsidRDefault="001D091F" w:rsidP="00661558">
            <w:pPr>
              <w:pStyle w:val="Abstrak"/>
            </w:pPr>
          </w:p>
        </w:tc>
        <w:tc>
          <w:tcPr>
            <w:tcW w:w="6553" w:type="dxa"/>
            <w:vMerge w:val="restart"/>
            <w:tcBorders>
              <w:top w:val="single" w:sz="6" w:space="0" w:color="9CC2E5" w:themeColor="accent1" w:themeTint="99"/>
              <w:left w:val="nil"/>
              <w:right w:val="nil"/>
            </w:tcBorders>
            <w:shd w:val="clear" w:color="auto" w:fill="E7E6E6" w:themeFill="background2"/>
          </w:tcPr>
          <w:p w14:paraId="7E799030" w14:textId="77777777" w:rsidR="00034C79" w:rsidRPr="00F915F1" w:rsidRDefault="00034C79" w:rsidP="00034C79">
            <w:pPr>
              <w:pStyle w:val="HTMLPreformatted"/>
              <w:ind w:left="284" w:firstLine="567"/>
              <w:jc w:val="both"/>
              <w:rPr>
                <w:rFonts w:ascii="Times New Roman" w:hAnsi="Times New Roman" w:cs="Times New Roman"/>
                <w:sz w:val="24"/>
                <w:szCs w:val="24"/>
              </w:rPr>
            </w:pPr>
            <w:r w:rsidRPr="00F915F1">
              <w:rPr>
                <w:rFonts w:ascii="Times New Roman" w:hAnsi="Times New Roman" w:cs="Times New Roman"/>
                <w:sz w:val="24"/>
                <w:szCs w:val="24"/>
                <w:lang w:val="id-ID"/>
              </w:rPr>
              <w:t xml:space="preserve">Terapi musik </w:t>
            </w:r>
            <w:r w:rsidRPr="00F915F1">
              <w:rPr>
                <w:rFonts w:ascii="Times New Roman" w:hAnsi="Times New Roman" w:cs="Times New Roman"/>
                <w:sz w:val="24"/>
                <w:szCs w:val="24"/>
              </w:rPr>
              <w:t>merupakan</w:t>
            </w:r>
            <w:r w:rsidRPr="00F915F1">
              <w:rPr>
                <w:rFonts w:ascii="Times New Roman" w:hAnsi="Times New Roman" w:cs="Times New Roman"/>
                <w:sz w:val="24"/>
                <w:szCs w:val="24"/>
                <w:lang w:val="id-ID"/>
              </w:rPr>
              <w:t xml:space="preserve"> </w:t>
            </w:r>
            <w:r w:rsidRPr="00F915F1">
              <w:rPr>
                <w:rFonts w:ascii="Times New Roman" w:hAnsi="Times New Roman" w:cs="Times New Roman"/>
                <w:sz w:val="24"/>
                <w:szCs w:val="24"/>
              </w:rPr>
              <w:t>terapi dengan m</w:t>
            </w:r>
            <w:r w:rsidRPr="00F915F1">
              <w:rPr>
                <w:rFonts w:ascii="Times New Roman" w:hAnsi="Times New Roman" w:cs="Times New Roman"/>
                <w:sz w:val="24"/>
                <w:szCs w:val="24"/>
                <w:lang w:val="id-ID"/>
              </w:rPr>
              <w:t>engguna</w:t>
            </w:r>
            <w:r w:rsidRPr="00F915F1">
              <w:rPr>
                <w:rFonts w:ascii="Times New Roman" w:hAnsi="Times New Roman" w:cs="Times New Roman"/>
                <w:sz w:val="24"/>
                <w:szCs w:val="24"/>
              </w:rPr>
              <w:t>k</w:t>
            </w:r>
            <w:r w:rsidRPr="00F915F1">
              <w:rPr>
                <w:rFonts w:ascii="Times New Roman" w:hAnsi="Times New Roman" w:cs="Times New Roman"/>
                <w:sz w:val="24"/>
                <w:szCs w:val="24"/>
                <w:lang w:val="id-ID"/>
              </w:rPr>
              <w:t xml:space="preserve">an musik dalam berbagai pengalaman traumatis, bencana dan intervensi krisis. </w:t>
            </w:r>
            <w:r w:rsidRPr="00F915F1">
              <w:rPr>
                <w:rFonts w:ascii="Times New Roman" w:hAnsi="Times New Roman" w:cs="Times New Roman"/>
                <w:sz w:val="24"/>
                <w:szCs w:val="24"/>
              </w:rPr>
              <w:t>Musik dengan diiringi bait lagu akan lebih mudah dipahami latar belakang dan tujuannya, dalam membantu menangani semua permasalahan yang kompleks.</w:t>
            </w:r>
          </w:p>
          <w:p w14:paraId="189D762E" w14:textId="77777777" w:rsidR="00034C79" w:rsidRPr="00F915F1" w:rsidRDefault="00034C79" w:rsidP="00034C79">
            <w:pPr>
              <w:pStyle w:val="HTMLPreformatted"/>
              <w:ind w:left="284" w:firstLine="567"/>
              <w:jc w:val="both"/>
              <w:rPr>
                <w:rFonts w:ascii="Times New Roman" w:hAnsi="Times New Roman" w:cs="Times New Roman"/>
                <w:sz w:val="24"/>
                <w:szCs w:val="24"/>
              </w:rPr>
            </w:pPr>
            <w:r w:rsidRPr="00F915F1">
              <w:rPr>
                <w:rFonts w:ascii="Times New Roman" w:hAnsi="Times New Roman" w:cs="Times New Roman"/>
                <w:sz w:val="24"/>
                <w:szCs w:val="24"/>
              </w:rPr>
              <w:t xml:space="preserve">Terapi ini bertujuan untuk merubah cara </w:t>
            </w:r>
            <w:r w:rsidRPr="00F915F1">
              <w:rPr>
                <w:rStyle w:val="ilfuvd"/>
                <w:rFonts w:ascii="Times New Roman" w:hAnsi="Times New Roman" w:cs="Times New Roman"/>
                <w:szCs w:val="24"/>
              </w:rPr>
              <w:t>berpikir, berinteraksi dan</w:t>
            </w:r>
            <w:r w:rsidRPr="00F915F1">
              <w:rPr>
                <w:rFonts w:ascii="Times New Roman" w:hAnsi="Times New Roman" w:cs="Times New Roman"/>
                <w:sz w:val="24"/>
                <w:szCs w:val="24"/>
              </w:rPr>
              <w:t xml:space="preserve"> </w:t>
            </w:r>
            <w:r w:rsidRPr="00F915F1">
              <w:rPr>
                <w:rFonts w:ascii="Times New Roman" w:hAnsi="Times New Roman" w:cs="Times New Roman"/>
                <w:sz w:val="24"/>
                <w:szCs w:val="24"/>
                <w:lang w:val="id-ID"/>
              </w:rPr>
              <w:t>mengeksplorasi perkembangan perilaku</w:t>
            </w:r>
            <w:r w:rsidRPr="00F915F1">
              <w:rPr>
                <w:rFonts w:ascii="Times New Roman" w:hAnsi="Times New Roman" w:cs="Times New Roman"/>
                <w:sz w:val="24"/>
                <w:szCs w:val="24"/>
              </w:rPr>
              <w:t>. Kajian empiris pentingnya kolaborasi terapi musik dengan lagu Islami adalah sebagian besar masyarakat Indonesia beragama Islam sehingga budaya yang tumbuh di masyarakat selalu berkaitan dengan nilai-nilai keagamaan. S</w:t>
            </w:r>
            <w:r w:rsidRPr="00F915F1">
              <w:rPr>
                <w:rFonts w:ascii="Times New Roman" w:hAnsi="Times New Roman" w:cs="Times New Roman"/>
                <w:color w:val="000000"/>
                <w:sz w:val="24"/>
                <w:szCs w:val="24"/>
              </w:rPr>
              <w:t xml:space="preserve">alah satu kandungan dari nilai-nilai Islam adalah </w:t>
            </w:r>
            <w:r w:rsidRPr="00F915F1">
              <w:rPr>
                <w:rFonts w:ascii="Times New Roman" w:hAnsi="Times New Roman" w:cs="Times New Roman"/>
                <w:sz w:val="24"/>
                <w:szCs w:val="24"/>
                <w:lang w:val="id-ID"/>
              </w:rPr>
              <w:t>kebajikan spiritual da</w:t>
            </w:r>
            <w:r w:rsidRPr="00F915F1">
              <w:rPr>
                <w:rFonts w:ascii="Times New Roman" w:hAnsi="Times New Roman" w:cs="Times New Roman"/>
                <w:sz w:val="24"/>
                <w:szCs w:val="24"/>
              </w:rPr>
              <w:t xml:space="preserve">lam kebersamaan dan saling membantu </w:t>
            </w:r>
            <w:r w:rsidRPr="00F915F1">
              <w:rPr>
                <w:rFonts w:ascii="Times New Roman" w:hAnsi="Times New Roman" w:cs="Times New Roman"/>
                <w:sz w:val="24"/>
                <w:szCs w:val="24"/>
                <w:lang w:val="id-ID"/>
              </w:rPr>
              <w:t xml:space="preserve">sebagai konstruk psikologis dalam mengatasi pengurangan kecemasan, </w:t>
            </w:r>
            <w:r w:rsidRPr="00F915F1">
              <w:rPr>
                <w:rFonts w:ascii="Times New Roman" w:hAnsi="Times New Roman" w:cs="Times New Roman"/>
                <w:sz w:val="24"/>
                <w:szCs w:val="24"/>
              </w:rPr>
              <w:t xml:space="preserve">trauma dan </w:t>
            </w:r>
            <w:r w:rsidRPr="00F915F1">
              <w:rPr>
                <w:rFonts w:ascii="Times New Roman" w:hAnsi="Times New Roman" w:cs="Times New Roman"/>
                <w:sz w:val="24"/>
                <w:szCs w:val="24"/>
                <w:lang w:val="id-ID"/>
              </w:rPr>
              <w:t>depresi.</w:t>
            </w:r>
          </w:p>
          <w:p w14:paraId="6BCB762F" w14:textId="77777777" w:rsidR="00034C79" w:rsidRPr="00F915F1" w:rsidRDefault="00034C79" w:rsidP="00034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567"/>
              <w:jc w:val="both"/>
              <w:rPr>
                <w:rFonts w:ascii="Times New Roman" w:eastAsia="Times New Roman" w:hAnsi="Times New Roman" w:cs="Times New Roman"/>
                <w:sz w:val="24"/>
                <w:szCs w:val="24"/>
              </w:rPr>
            </w:pPr>
            <w:r w:rsidRPr="00F915F1">
              <w:rPr>
                <w:rFonts w:ascii="Times New Roman" w:hAnsi="Times New Roman" w:cs="Times New Roman"/>
                <w:bCs/>
                <w:color w:val="000000"/>
                <w:sz w:val="24"/>
                <w:szCs w:val="24"/>
              </w:rPr>
              <w:t>M</w:t>
            </w:r>
            <w:r w:rsidRPr="00F915F1">
              <w:rPr>
                <w:rFonts w:ascii="Times New Roman" w:hAnsi="Times New Roman" w:cs="Times New Roman"/>
                <w:sz w:val="24"/>
                <w:szCs w:val="24"/>
                <w:lang w:val="id-ID"/>
              </w:rPr>
              <w:t xml:space="preserve">etode </w:t>
            </w:r>
            <w:r w:rsidRPr="00F915F1">
              <w:rPr>
                <w:rFonts w:ascii="Times New Roman" w:hAnsi="Times New Roman" w:cs="Times New Roman"/>
                <w:sz w:val="24"/>
                <w:szCs w:val="24"/>
              </w:rPr>
              <w:t>terapi musik berbasis lagu Islami adalah; 1) m</w:t>
            </w:r>
            <w:r w:rsidRPr="00F915F1">
              <w:rPr>
                <w:rFonts w:ascii="Times New Roman" w:hAnsi="Times New Roman" w:cs="Times New Roman"/>
                <w:sz w:val="24"/>
                <w:szCs w:val="24"/>
                <w:lang w:val="id-ID"/>
              </w:rPr>
              <w:t xml:space="preserve">emilih </w:t>
            </w:r>
            <w:r w:rsidRPr="00F915F1">
              <w:rPr>
                <w:rFonts w:ascii="Times New Roman" w:hAnsi="Times New Roman" w:cs="Times New Roman"/>
                <w:sz w:val="24"/>
                <w:szCs w:val="24"/>
              </w:rPr>
              <w:t xml:space="preserve">jenis </w:t>
            </w:r>
            <w:r w:rsidRPr="00F915F1">
              <w:rPr>
                <w:rFonts w:ascii="Times New Roman" w:hAnsi="Times New Roman" w:cs="Times New Roman"/>
                <w:sz w:val="24"/>
                <w:szCs w:val="24"/>
                <w:lang w:val="id-ID"/>
              </w:rPr>
              <w:t xml:space="preserve">lagu </w:t>
            </w:r>
            <w:r w:rsidRPr="00F915F1">
              <w:rPr>
                <w:rFonts w:ascii="Times New Roman" w:hAnsi="Times New Roman" w:cs="Times New Roman"/>
                <w:sz w:val="24"/>
                <w:szCs w:val="24"/>
              </w:rPr>
              <w:t>sesuai kelompok usia, 2) p</w:t>
            </w:r>
            <w:r w:rsidRPr="00F915F1">
              <w:rPr>
                <w:rFonts w:ascii="Times New Roman" w:hAnsi="Times New Roman" w:cs="Times New Roman"/>
                <w:sz w:val="24"/>
                <w:szCs w:val="24"/>
                <w:lang w:val="id-ID"/>
              </w:rPr>
              <w:t xml:space="preserve">roses </w:t>
            </w:r>
            <w:r w:rsidRPr="00F915F1">
              <w:rPr>
                <w:rFonts w:ascii="Times New Roman" w:hAnsi="Times New Roman" w:cs="Times New Roman"/>
                <w:sz w:val="24"/>
                <w:szCs w:val="24"/>
              </w:rPr>
              <w:t>terapi/</w:t>
            </w:r>
            <w:r w:rsidRPr="00F915F1">
              <w:rPr>
                <w:rFonts w:ascii="Times New Roman" w:hAnsi="Times New Roman" w:cs="Times New Roman"/>
                <w:sz w:val="24"/>
                <w:szCs w:val="24"/>
                <w:lang w:val="id-ID"/>
              </w:rPr>
              <w:t xml:space="preserve"> intervensi</w:t>
            </w:r>
            <w:r w:rsidRPr="00F915F1">
              <w:rPr>
                <w:rFonts w:ascii="Times New Roman" w:hAnsi="Times New Roman" w:cs="Times New Roman"/>
                <w:sz w:val="24"/>
                <w:szCs w:val="24"/>
              </w:rPr>
              <w:t>, 3) m</w:t>
            </w:r>
            <w:r w:rsidRPr="00F915F1">
              <w:rPr>
                <w:rFonts w:ascii="Times New Roman" w:hAnsi="Times New Roman" w:cs="Times New Roman"/>
                <w:sz w:val="24"/>
                <w:szCs w:val="24"/>
                <w:lang w:val="id-ID"/>
              </w:rPr>
              <w:t>engidentifikasi perasaan dan pemikiran</w:t>
            </w:r>
            <w:r w:rsidRPr="00F915F1">
              <w:rPr>
                <w:rFonts w:ascii="Times New Roman" w:hAnsi="Times New Roman" w:cs="Times New Roman"/>
                <w:sz w:val="24"/>
                <w:szCs w:val="24"/>
              </w:rPr>
              <w:t xml:space="preserve"> dengan diskusi terhadap tanggapan lagu, 4) t</w:t>
            </w:r>
            <w:r w:rsidRPr="00F915F1">
              <w:rPr>
                <w:rFonts w:ascii="Times New Roman" w:hAnsi="Times New Roman" w:cs="Times New Roman"/>
                <w:sz w:val="24"/>
                <w:szCs w:val="24"/>
                <w:lang w:val="id-ID"/>
              </w:rPr>
              <w:t>injauan literatur</w:t>
            </w:r>
            <w:r w:rsidRPr="00F915F1">
              <w:rPr>
                <w:rFonts w:ascii="Times New Roman" w:hAnsi="Times New Roman" w:cs="Times New Roman"/>
                <w:sz w:val="24"/>
                <w:szCs w:val="24"/>
              </w:rPr>
              <w:t xml:space="preserve">, dan 5) analisis hasil. Pelaksanaan terapi musik berbasis lagu Islami bisa difasilitasi dengan alternatif lagu pilihan 1) </w:t>
            </w:r>
            <w:r w:rsidRPr="00F915F1">
              <w:rPr>
                <w:rFonts w:ascii="Times New Roman" w:eastAsia="Times New Roman" w:hAnsi="Times New Roman" w:cs="Times New Roman"/>
                <w:sz w:val="24"/>
                <w:szCs w:val="24"/>
              </w:rPr>
              <w:t xml:space="preserve">Gangguan </w:t>
            </w:r>
            <w:r w:rsidRPr="00F915F1">
              <w:rPr>
                <w:rFonts w:ascii="Times New Roman" w:eastAsia="Times New Roman" w:hAnsi="Times New Roman" w:cs="Times New Roman"/>
                <w:sz w:val="24"/>
                <w:szCs w:val="24"/>
                <w:lang w:val="id-ID"/>
              </w:rPr>
              <w:t>fisik dan emosional</w:t>
            </w:r>
            <w:r w:rsidRPr="00F915F1">
              <w:rPr>
                <w:rFonts w:ascii="Times New Roman" w:eastAsia="Times New Roman" w:hAnsi="Times New Roman" w:cs="Times New Roman"/>
                <w:sz w:val="24"/>
                <w:szCs w:val="24"/>
              </w:rPr>
              <w:t xml:space="preserve">, </w:t>
            </w:r>
            <w:r w:rsidRPr="00F915F1">
              <w:rPr>
                <w:rFonts w:ascii="Times New Roman" w:eastAsia="Times New Roman" w:hAnsi="Times New Roman" w:cs="Times New Roman"/>
                <w:sz w:val="24"/>
                <w:szCs w:val="24"/>
                <w:lang w:val="id-ID"/>
              </w:rPr>
              <w:t>2</w:t>
            </w:r>
            <w:r w:rsidRPr="00F915F1">
              <w:rPr>
                <w:rFonts w:ascii="Times New Roman" w:eastAsia="Times New Roman" w:hAnsi="Times New Roman" w:cs="Times New Roman"/>
                <w:sz w:val="24"/>
                <w:szCs w:val="24"/>
              </w:rPr>
              <w:t>) k</w:t>
            </w:r>
            <w:r w:rsidRPr="00F915F1">
              <w:rPr>
                <w:rFonts w:ascii="Times New Roman" w:eastAsia="Times New Roman" w:hAnsi="Times New Roman" w:cs="Times New Roman"/>
                <w:sz w:val="24"/>
                <w:szCs w:val="24"/>
                <w:lang w:val="id-ID"/>
              </w:rPr>
              <w:t xml:space="preserve">ematian </w:t>
            </w:r>
            <w:r w:rsidRPr="00F915F1">
              <w:rPr>
                <w:rFonts w:ascii="Times New Roman" w:eastAsia="Times New Roman" w:hAnsi="Times New Roman" w:cs="Times New Roman"/>
                <w:sz w:val="24"/>
                <w:szCs w:val="24"/>
              </w:rPr>
              <w:t xml:space="preserve">atau </w:t>
            </w:r>
            <w:r w:rsidRPr="00F915F1">
              <w:rPr>
                <w:rFonts w:ascii="Times New Roman" w:eastAsia="Times New Roman" w:hAnsi="Times New Roman" w:cs="Times New Roman"/>
                <w:sz w:val="24"/>
                <w:szCs w:val="24"/>
                <w:lang w:val="id-ID"/>
              </w:rPr>
              <w:t>bunuh diri dan kesedihan</w:t>
            </w:r>
            <w:r w:rsidRPr="00F915F1">
              <w:rPr>
                <w:rFonts w:ascii="Times New Roman" w:eastAsia="Times New Roman" w:hAnsi="Times New Roman" w:cs="Times New Roman"/>
                <w:sz w:val="24"/>
                <w:szCs w:val="24"/>
              </w:rPr>
              <w:t>, 3) k</w:t>
            </w:r>
            <w:r w:rsidRPr="00F915F1">
              <w:rPr>
                <w:rFonts w:ascii="Times New Roman" w:eastAsia="Times New Roman" w:hAnsi="Times New Roman" w:cs="Times New Roman"/>
                <w:sz w:val="24"/>
                <w:szCs w:val="24"/>
                <w:lang w:val="id-ID"/>
              </w:rPr>
              <w:t>esehatan mental dan perilaku anxiety</w:t>
            </w:r>
            <w:r w:rsidRPr="00F915F1">
              <w:rPr>
                <w:rFonts w:ascii="Times New Roman" w:eastAsia="Times New Roman" w:hAnsi="Times New Roman" w:cs="Times New Roman"/>
                <w:sz w:val="24"/>
                <w:szCs w:val="24"/>
              </w:rPr>
              <w:t>, 4) optimis dan kebahagiaan, serta 5) h</w:t>
            </w:r>
            <w:r w:rsidRPr="00F915F1">
              <w:rPr>
                <w:rFonts w:ascii="Times New Roman" w:eastAsia="Times New Roman" w:hAnsi="Times New Roman" w:cs="Times New Roman"/>
                <w:sz w:val="24"/>
                <w:szCs w:val="24"/>
                <w:lang w:val="id-ID"/>
              </w:rPr>
              <w:t xml:space="preserve">arga </w:t>
            </w:r>
            <w:r w:rsidRPr="00F915F1">
              <w:rPr>
                <w:rFonts w:ascii="Times New Roman" w:eastAsia="Times New Roman" w:hAnsi="Times New Roman" w:cs="Times New Roman"/>
                <w:sz w:val="24"/>
                <w:szCs w:val="24"/>
              </w:rPr>
              <w:t>d</w:t>
            </w:r>
            <w:r w:rsidRPr="00F915F1">
              <w:rPr>
                <w:rFonts w:ascii="Times New Roman" w:eastAsia="Times New Roman" w:hAnsi="Times New Roman" w:cs="Times New Roman"/>
                <w:sz w:val="24"/>
                <w:szCs w:val="24"/>
                <w:lang w:val="id-ID"/>
              </w:rPr>
              <w:t xml:space="preserve">iri dan </w:t>
            </w:r>
            <w:r w:rsidRPr="00F915F1">
              <w:rPr>
                <w:rFonts w:ascii="Times New Roman" w:eastAsia="Times New Roman" w:hAnsi="Times New Roman" w:cs="Times New Roman"/>
                <w:sz w:val="24"/>
                <w:szCs w:val="24"/>
              </w:rPr>
              <w:t>k</w:t>
            </w:r>
            <w:r w:rsidRPr="00F915F1">
              <w:rPr>
                <w:rFonts w:ascii="Times New Roman" w:eastAsia="Times New Roman" w:hAnsi="Times New Roman" w:cs="Times New Roman"/>
                <w:sz w:val="24"/>
                <w:szCs w:val="24"/>
                <w:lang w:val="id-ID"/>
              </w:rPr>
              <w:t xml:space="preserve">onsep </w:t>
            </w:r>
            <w:r w:rsidRPr="00F915F1">
              <w:rPr>
                <w:rFonts w:ascii="Times New Roman" w:eastAsia="Times New Roman" w:hAnsi="Times New Roman" w:cs="Times New Roman"/>
                <w:sz w:val="24"/>
                <w:szCs w:val="24"/>
              </w:rPr>
              <w:t>d</w:t>
            </w:r>
            <w:r w:rsidRPr="00F915F1">
              <w:rPr>
                <w:rFonts w:ascii="Times New Roman" w:eastAsia="Times New Roman" w:hAnsi="Times New Roman" w:cs="Times New Roman"/>
                <w:sz w:val="24"/>
                <w:szCs w:val="24"/>
                <w:lang w:val="id-ID"/>
              </w:rPr>
              <w:t>iri</w:t>
            </w:r>
            <w:r w:rsidRPr="00F915F1">
              <w:rPr>
                <w:rFonts w:ascii="Times New Roman" w:eastAsia="Times New Roman" w:hAnsi="Times New Roman" w:cs="Times New Roman"/>
                <w:sz w:val="24"/>
                <w:szCs w:val="24"/>
              </w:rPr>
              <w:t>.</w:t>
            </w:r>
          </w:p>
          <w:p w14:paraId="7781E11B" w14:textId="77777777" w:rsidR="008B53D3" w:rsidRPr="006C5854" w:rsidRDefault="00034C79" w:rsidP="00034C79">
            <w:r w:rsidRPr="00F915F1">
              <w:rPr>
                <w:rFonts w:ascii="Times New Roman" w:eastAsia="Times New Roman" w:hAnsi="Times New Roman" w:cs="Times New Roman"/>
                <w:sz w:val="24"/>
                <w:szCs w:val="24"/>
              </w:rPr>
              <w:t>Terapi musik berbasis lagu Islami bisa dijadikan sebagai bentuk pengembangan dalam pelayanan konseling trauma. Dengan model ini diharapkan dapat membantu klien mengembangkan wawasan, pengetahuan, ketrampilan, nilai dan sikap dalam mengoptimalkan potensinya dan mengentaskan masalahnya.</w:t>
            </w:r>
          </w:p>
          <w:p w14:paraId="4CA5C8B6" w14:textId="77777777" w:rsidR="004B2080" w:rsidRDefault="008B53D3" w:rsidP="008B53D3">
            <w:pPr>
              <w:pStyle w:val="Abstrak"/>
              <w:jc w:val="right"/>
              <w:rPr>
                <w:rFonts w:cstheme="majorBidi"/>
                <w:color w:val="4472C4" w:themeColor="accent5"/>
                <w:sz w:val="16"/>
                <w:szCs w:val="16"/>
              </w:rPr>
            </w:pPr>
            <w:r w:rsidRPr="004B2080">
              <w:rPr>
                <w:rFonts w:cstheme="majorBidi"/>
                <w:color w:val="4472C4" w:themeColor="accent5"/>
                <w:sz w:val="16"/>
                <w:szCs w:val="16"/>
              </w:rPr>
              <w:t xml:space="preserve">Artikel ini dapat diakses secara </w:t>
            </w:r>
            <w:r w:rsidR="004B2080" w:rsidRPr="004B2080">
              <w:rPr>
                <w:rFonts w:cstheme="majorBidi"/>
                <w:color w:val="4472C4" w:themeColor="accent5"/>
                <w:sz w:val="16"/>
                <w:szCs w:val="16"/>
              </w:rPr>
              <w:t>terbuka dibawah lisensi CC-BY</w:t>
            </w:r>
          </w:p>
          <w:p w14:paraId="0F11CA5B" w14:textId="77777777" w:rsidR="00034C79" w:rsidRDefault="00034C79" w:rsidP="008B53D3">
            <w:pPr>
              <w:pStyle w:val="Abstrak"/>
              <w:jc w:val="right"/>
            </w:pPr>
          </w:p>
          <w:p w14:paraId="388CCF8A" w14:textId="77777777" w:rsidR="00034C79" w:rsidRDefault="00034C79" w:rsidP="008B53D3">
            <w:pPr>
              <w:pStyle w:val="Abstrak"/>
              <w:jc w:val="right"/>
            </w:pPr>
          </w:p>
          <w:p w14:paraId="0D02A9BE" w14:textId="77777777" w:rsidR="00034C79" w:rsidRDefault="00034C79" w:rsidP="00034C79">
            <w:pPr>
              <w:pStyle w:val="Abstrak"/>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Pr="00F915F1">
              <w:rPr>
                <w:rFonts w:ascii="Times New Roman" w:eastAsia="Times New Roman" w:hAnsi="Times New Roman" w:cs="Times New Roman"/>
                <w:sz w:val="24"/>
                <w:szCs w:val="24"/>
              </w:rPr>
              <w:t xml:space="preserve">onseling </w:t>
            </w:r>
            <w:r>
              <w:rPr>
                <w:rFonts w:ascii="Times New Roman" w:eastAsia="Times New Roman" w:hAnsi="Times New Roman" w:cs="Times New Roman"/>
                <w:sz w:val="24"/>
                <w:szCs w:val="24"/>
              </w:rPr>
              <w:t>Trauma</w:t>
            </w:r>
          </w:p>
          <w:p w14:paraId="3A3691E0" w14:textId="77777777" w:rsidR="00034C79" w:rsidRDefault="00034C79" w:rsidP="00034C79">
            <w:pPr>
              <w:pStyle w:val="Abstrak"/>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F915F1">
              <w:rPr>
                <w:rFonts w:ascii="Times New Roman" w:eastAsia="Times New Roman" w:hAnsi="Times New Roman" w:cs="Times New Roman"/>
                <w:sz w:val="24"/>
                <w:szCs w:val="24"/>
              </w:rPr>
              <w:t xml:space="preserve">erapi </w:t>
            </w:r>
            <w:r>
              <w:rPr>
                <w:rFonts w:ascii="Times New Roman" w:eastAsia="Times New Roman" w:hAnsi="Times New Roman" w:cs="Times New Roman"/>
                <w:sz w:val="24"/>
                <w:szCs w:val="24"/>
              </w:rPr>
              <w:t>Musik</w:t>
            </w:r>
          </w:p>
          <w:p w14:paraId="5A870C86" w14:textId="77777777" w:rsidR="001D091F" w:rsidRDefault="00034C79" w:rsidP="00034C79">
            <w:pPr>
              <w:pStyle w:val="Abstrak"/>
              <w:jc w:val="left"/>
            </w:pPr>
            <w:r>
              <w:rPr>
                <w:rFonts w:ascii="Times New Roman" w:eastAsia="Times New Roman" w:hAnsi="Times New Roman" w:cs="Times New Roman"/>
                <w:sz w:val="24"/>
                <w:szCs w:val="24"/>
              </w:rPr>
              <w:t>L</w:t>
            </w:r>
            <w:r w:rsidRPr="00F915F1">
              <w:rPr>
                <w:rFonts w:ascii="Times New Roman" w:eastAsia="Times New Roman" w:hAnsi="Times New Roman" w:cs="Times New Roman"/>
                <w:sz w:val="24"/>
                <w:szCs w:val="24"/>
              </w:rPr>
              <w:t>agu Islami</w:t>
            </w:r>
          </w:p>
        </w:tc>
      </w:tr>
      <w:tr w:rsidR="001D091F" w14:paraId="5FE44499" w14:textId="77777777" w:rsidTr="001D091F">
        <w:tc>
          <w:tcPr>
            <w:tcW w:w="2689" w:type="dxa"/>
            <w:tcBorders>
              <w:top w:val="single" w:sz="6" w:space="0" w:color="9CC2E5" w:themeColor="accent1" w:themeTint="99"/>
              <w:left w:val="nil"/>
              <w:bottom w:val="single" w:sz="18" w:space="0" w:color="9CC2E5" w:themeColor="accent1" w:themeTint="99"/>
              <w:right w:val="nil"/>
            </w:tcBorders>
          </w:tcPr>
          <w:p w14:paraId="17E7A41E" w14:textId="77777777" w:rsidR="00034C79" w:rsidRDefault="00034C79" w:rsidP="00661558">
            <w:pPr>
              <w:pStyle w:val="Abstrak"/>
              <w:rPr>
                <w:b/>
                <w:i/>
                <w:szCs w:val="20"/>
              </w:rPr>
            </w:pPr>
          </w:p>
          <w:p w14:paraId="2C8FCD0B" w14:textId="77777777" w:rsidR="00034C79" w:rsidRDefault="00034C79" w:rsidP="00661558">
            <w:pPr>
              <w:pStyle w:val="Abstrak"/>
              <w:rPr>
                <w:b/>
                <w:i/>
                <w:szCs w:val="20"/>
              </w:rPr>
            </w:pPr>
          </w:p>
          <w:p w14:paraId="23B9F70A" w14:textId="77777777" w:rsidR="00034C79" w:rsidRDefault="00034C79" w:rsidP="00661558">
            <w:pPr>
              <w:pStyle w:val="Abstrak"/>
              <w:rPr>
                <w:b/>
                <w:i/>
                <w:szCs w:val="20"/>
              </w:rPr>
            </w:pPr>
          </w:p>
          <w:p w14:paraId="3046FE85" w14:textId="77777777" w:rsidR="00034C79" w:rsidRDefault="00034C79" w:rsidP="00661558">
            <w:pPr>
              <w:pStyle w:val="Abstrak"/>
              <w:rPr>
                <w:b/>
                <w:i/>
                <w:szCs w:val="20"/>
              </w:rPr>
            </w:pPr>
          </w:p>
          <w:p w14:paraId="2E9EFD86" w14:textId="77777777" w:rsidR="00034C79" w:rsidRDefault="00034C79" w:rsidP="00661558">
            <w:pPr>
              <w:pStyle w:val="Abstrak"/>
              <w:rPr>
                <w:b/>
                <w:i/>
                <w:szCs w:val="20"/>
              </w:rPr>
            </w:pPr>
          </w:p>
          <w:p w14:paraId="2470C2EA" w14:textId="77777777" w:rsidR="00034C79" w:rsidRDefault="00034C79" w:rsidP="00661558">
            <w:pPr>
              <w:pStyle w:val="Abstrak"/>
              <w:rPr>
                <w:b/>
                <w:i/>
                <w:szCs w:val="20"/>
              </w:rPr>
            </w:pPr>
          </w:p>
          <w:p w14:paraId="14F25E8E" w14:textId="77777777" w:rsidR="00034C79" w:rsidRDefault="00034C79" w:rsidP="00661558">
            <w:pPr>
              <w:pStyle w:val="Abstrak"/>
              <w:rPr>
                <w:b/>
                <w:i/>
                <w:szCs w:val="20"/>
              </w:rPr>
            </w:pPr>
          </w:p>
          <w:p w14:paraId="3122355E" w14:textId="77777777" w:rsidR="00034C79" w:rsidRDefault="00034C79" w:rsidP="00661558">
            <w:pPr>
              <w:pStyle w:val="Abstrak"/>
              <w:rPr>
                <w:b/>
                <w:i/>
                <w:szCs w:val="20"/>
              </w:rPr>
            </w:pPr>
          </w:p>
          <w:p w14:paraId="08663171" w14:textId="77777777" w:rsidR="00034C79" w:rsidRDefault="00034C79" w:rsidP="00661558">
            <w:pPr>
              <w:pStyle w:val="Abstrak"/>
              <w:rPr>
                <w:b/>
                <w:i/>
                <w:szCs w:val="20"/>
              </w:rPr>
            </w:pPr>
          </w:p>
          <w:p w14:paraId="53836ACE" w14:textId="77777777" w:rsidR="00034C79" w:rsidRDefault="00034C79" w:rsidP="00661558">
            <w:pPr>
              <w:pStyle w:val="Abstrak"/>
              <w:rPr>
                <w:b/>
                <w:i/>
                <w:szCs w:val="20"/>
              </w:rPr>
            </w:pPr>
          </w:p>
          <w:p w14:paraId="73A547DC" w14:textId="77777777" w:rsidR="00034C79" w:rsidRDefault="00034C79" w:rsidP="00661558">
            <w:pPr>
              <w:pStyle w:val="Abstrak"/>
              <w:rPr>
                <w:b/>
                <w:i/>
                <w:szCs w:val="20"/>
              </w:rPr>
            </w:pPr>
          </w:p>
          <w:p w14:paraId="26C2B9C3" w14:textId="77777777" w:rsidR="00034C79" w:rsidRDefault="00034C79" w:rsidP="00661558">
            <w:pPr>
              <w:pStyle w:val="Abstrak"/>
              <w:rPr>
                <w:b/>
                <w:i/>
                <w:szCs w:val="20"/>
              </w:rPr>
            </w:pPr>
          </w:p>
          <w:p w14:paraId="175D249E" w14:textId="77777777" w:rsidR="00034C79" w:rsidRDefault="00034C79" w:rsidP="00661558">
            <w:pPr>
              <w:pStyle w:val="Abstrak"/>
              <w:rPr>
                <w:b/>
                <w:i/>
                <w:szCs w:val="20"/>
              </w:rPr>
            </w:pPr>
          </w:p>
          <w:p w14:paraId="6B526C68" w14:textId="77777777" w:rsidR="00034C79" w:rsidRDefault="00034C79" w:rsidP="00661558">
            <w:pPr>
              <w:pStyle w:val="Abstrak"/>
              <w:rPr>
                <w:b/>
                <w:i/>
                <w:szCs w:val="20"/>
              </w:rPr>
            </w:pPr>
          </w:p>
          <w:p w14:paraId="5415B5A9" w14:textId="77777777" w:rsidR="00034C79" w:rsidRDefault="00034C79" w:rsidP="00661558">
            <w:pPr>
              <w:pStyle w:val="Abstrak"/>
              <w:rPr>
                <w:b/>
                <w:i/>
                <w:szCs w:val="20"/>
              </w:rPr>
            </w:pPr>
          </w:p>
          <w:p w14:paraId="5FE6F32D" w14:textId="77777777" w:rsidR="00034C79" w:rsidRDefault="00034C79" w:rsidP="00661558">
            <w:pPr>
              <w:pStyle w:val="Abstrak"/>
              <w:rPr>
                <w:b/>
                <w:i/>
                <w:szCs w:val="20"/>
              </w:rPr>
            </w:pPr>
          </w:p>
          <w:p w14:paraId="3A0BFCEF" w14:textId="77777777" w:rsidR="00034C79" w:rsidRDefault="00034C79" w:rsidP="00661558">
            <w:pPr>
              <w:pStyle w:val="Abstrak"/>
              <w:rPr>
                <w:b/>
                <w:i/>
                <w:szCs w:val="20"/>
              </w:rPr>
            </w:pPr>
          </w:p>
          <w:p w14:paraId="78F332C4" w14:textId="77777777" w:rsidR="00034C79" w:rsidRDefault="00034C79" w:rsidP="00661558">
            <w:pPr>
              <w:pStyle w:val="Abstrak"/>
              <w:rPr>
                <w:b/>
                <w:i/>
                <w:szCs w:val="20"/>
              </w:rPr>
            </w:pPr>
          </w:p>
          <w:p w14:paraId="24EF7028" w14:textId="77777777" w:rsidR="00034C79" w:rsidRDefault="00034C79" w:rsidP="00661558">
            <w:pPr>
              <w:pStyle w:val="Abstrak"/>
              <w:rPr>
                <w:b/>
                <w:i/>
                <w:szCs w:val="20"/>
              </w:rPr>
            </w:pPr>
          </w:p>
          <w:p w14:paraId="10AE7830" w14:textId="77777777" w:rsidR="00034C79" w:rsidRDefault="00034C79" w:rsidP="00661558">
            <w:pPr>
              <w:pStyle w:val="Abstrak"/>
              <w:rPr>
                <w:b/>
                <w:i/>
                <w:szCs w:val="20"/>
              </w:rPr>
            </w:pPr>
          </w:p>
          <w:p w14:paraId="1045921F" w14:textId="77777777" w:rsidR="00034C79" w:rsidRDefault="00034C79" w:rsidP="00661558">
            <w:pPr>
              <w:pStyle w:val="Abstrak"/>
              <w:rPr>
                <w:b/>
                <w:i/>
                <w:szCs w:val="20"/>
              </w:rPr>
            </w:pPr>
          </w:p>
          <w:p w14:paraId="58036A14" w14:textId="77777777" w:rsidR="00034C79" w:rsidRDefault="00034C79" w:rsidP="00661558">
            <w:pPr>
              <w:pStyle w:val="Abstrak"/>
              <w:rPr>
                <w:b/>
                <w:i/>
                <w:szCs w:val="20"/>
              </w:rPr>
            </w:pPr>
          </w:p>
          <w:p w14:paraId="160971A9" w14:textId="77777777" w:rsidR="00034C79" w:rsidRDefault="00034C79" w:rsidP="00661558">
            <w:pPr>
              <w:pStyle w:val="Abstrak"/>
              <w:rPr>
                <w:b/>
                <w:i/>
                <w:szCs w:val="20"/>
              </w:rPr>
            </w:pPr>
          </w:p>
          <w:p w14:paraId="035A258F" w14:textId="77777777" w:rsidR="00034C79" w:rsidRDefault="00034C79" w:rsidP="00661558">
            <w:pPr>
              <w:pStyle w:val="Abstrak"/>
              <w:rPr>
                <w:b/>
                <w:i/>
                <w:szCs w:val="20"/>
              </w:rPr>
            </w:pPr>
          </w:p>
          <w:p w14:paraId="345F852A" w14:textId="77777777" w:rsidR="00034C79" w:rsidRDefault="00034C79" w:rsidP="00661558">
            <w:pPr>
              <w:pStyle w:val="Abstrak"/>
              <w:rPr>
                <w:b/>
                <w:i/>
                <w:szCs w:val="20"/>
              </w:rPr>
            </w:pPr>
          </w:p>
          <w:p w14:paraId="4F846829" w14:textId="77777777" w:rsidR="00034C79" w:rsidRDefault="00034C79" w:rsidP="00661558">
            <w:pPr>
              <w:pStyle w:val="Abstrak"/>
              <w:rPr>
                <w:b/>
                <w:i/>
                <w:szCs w:val="20"/>
              </w:rPr>
            </w:pPr>
          </w:p>
          <w:p w14:paraId="259CC6CF" w14:textId="77777777" w:rsidR="00034C79" w:rsidRDefault="00034C79" w:rsidP="00661558">
            <w:pPr>
              <w:pStyle w:val="Abstrak"/>
              <w:rPr>
                <w:b/>
                <w:i/>
                <w:szCs w:val="20"/>
              </w:rPr>
            </w:pPr>
          </w:p>
          <w:p w14:paraId="0A83CBD8" w14:textId="77777777" w:rsidR="00034C79" w:rsidRDefault="00034C79" w:rsidP="00661558">
            <w:pPr>
              <w:pStyle w:val="Abstrak"/>
              <w:rPr>
                <w:b/>
                <w:i/>
                <w:szCs w:val="20"/>
              </w:rPr>
            </w:pPr>
          </w:p>
          <w:p w14:paraId="7D2FCC5F" w14:textId="77777777" w:rsidR="00034C79" w:rsidRDefault="00034C79" w:rsidP="00661558">
            <w:pPr>
              <w:pStyle w:val="Abstrak"/>
              <w:rPr>
                <w:b/>
                <w:i/>
                <w:szCs w:val="20"/>
              </w:rPr>
            </w:pPr>
          </w:p>
          <w:p w14:paraId="2DC04D7A" w14:textId="77777777" w:rsidR="00034C79" w:rsidRDefault="00034C79" w:rsidP="00661558">
            <w:pPr>
              <w:pStyle w:val="Abstrak"/>
              <w:rPr>
                <w:b/>
                <w:i/>
                <w:szCs w:val="20"/>
              </w:rPr>
            </w:pPr>
          </w:p>
          <w:p w14:paraId="456909A0" w14:textId="77777777" w:rsidR="00034C79" w:rsidRDefault="00034C79" w:rsidP="00661558">
            <w:pPr>
              <w:pStyle w:val="Abstrak"/>
              <w:rPr>
                <w:b/>
                <w:i/>
                <w:szCs w:val="20"/>
              </w:rPr>
            </w:pPr>
          </w:p>
          <w:p w14:paraId="69A323D4" w14:textId="77777777" w:rsidR="001D091F" w:rsidRPr="00EA27E6" w:rsidRDefault="001D091F" w:rsidP="00661558">
            <w:pPr>
              <w:pStyle w:val="Abstrak"/>
              <w:rPr>
                <w:b/>
                <w:i/>
                <w:szCs w:val="20"/>
              </w:rPr>
            </w:pPr>
            <w:r w:rsidRPr="00EA27E6">
              <w:rPr>
                <w:b/>
                <w:i/>
                <w:szCs w:val="20"/>
              </w:rPr>
              <w:t>Keyword:</w:t>
            </w:r>
          </w:p>
          <w:p w14:paraId="32A25AA7" w14:textId="77777777" w:rsidR="001D091F" w:rsidRPr="00EA27E6" w:rsidRDefault="001D091F" w:rsidP="00661558">
            <w:pPr>
              <w:pStyle w:val="Abstrak"/>
              <w:rPr>
                <w:i/>
                <w:szCs w:val="20"/>
              </w:rPr>
            </w:pPr>
            <w:r w:rsidRPr="00EA27E6">
              <w:rPr>
                <w:i/>
                <w:szCs w:val="20"/>
              </w:rPr>
              <w:t>Keyword_1</w:t>
            </w:r>
          </w:p>
          <w:p w14:paraId="197C7BF5" w14:textId="77777777" w:rsidR="001D091F" w:rsidRPr="00EA27E6" w:rsidRDefault="001D091F" w:rsidP="00661558">
            <w:pPr>
              <w:pStyle w:val="Abstrak"/>
              <w:rPr>
                <w:i/>
                <w:szCs w:val="20"/>
              </w:rPr>
            </w:pPr>
            <w:r w:rsidRPr="00EA27E6">
              <w:rPr>
                <w:i/>
                <w:szCs w:val="20"/>
              </w:rPr>
              <w:t>Keyword_2</w:t>
            </w:r>
          </w:p>
          <w:p w14:paraId="57AC1DD3" w14:textId="77777777" w:rsidR="001D091F" w:rsidRPr="00EA27E6" w:rsidRDefault="001D091F" w:rsidP="00661558">
            <w:pPr>
              <w:pStyle w:val="Abstrak"/>
              <w:rPr>
                <w:i/>
                <w:szCs w:val="20"/>
              </w:rPr>
            </w:pPr>
            <w:r w:rsidRPr="00EA27E6">
              <w:rPr>
                <w:i/>
                <w:szCs w:val="20"/>
              </w:rPr>
              <w:t>Keyword_3</w:t>
            </w:r>
          </w:p>
          <w:p w14:paraId="01010DDC" w14:textId="77777777" w:rsidR="001D091F" w:rsidRPr="00EA27E6" w:rsidRDefault="001D091F" w:rsidP="00661558">
            <w:pPr>
              <w:pStyle w:val="Abstrak"/>
              <w:rPr>
                <w:i/>
                <w:szCs w:val="20"/>
              </w:rPr>
            </w:pPr>
            <w:r w:rsidRPr="00EA27E6">
              <w:rPr>
                <w:i/>
                <w:szCs w:val="20"/>
              </w:rPr>
              <w:t>Keyword_4</w:t>
            </w:r>
          </w:p>
          <w:p w14:paraId="207D5B1C" w14:textId="77777777" w:rsidR="001D091F" w:rsidRPr="00661558" w:rsidRDefault="001D091F" w:rsidP="00661558">
            <w:pPr>
              <w:pStyle w:val="Abstrak"/>
              <w:rPr>
                <w:b/>
                <w:i/>
                <w:szCs w:val="20"/>
              </w:rPr>
            </w:pPr>
          </w:p>
        </w:tc>
        <w:tc>
          <w:tcPr>
            <w:tcW w:w="251" w:type="dxa"/>
            <w:tcBorders>
              <w:top w:val="nil"/>
              <w:left w:val="nil"/>
              <w:bottom w:val="single" w:sz="18" w:space="0" w:color="9CC2E5" w:themeColor="accent1" w:themeTint="99"/>
              <w:right w:val="nil"/>
            </w:tcBorders>
          </w:tcPr>
          <w:p w14:paraId="041CFEC5" w14:textId="77777777" w:rsidR="001D091F" w:rsidRDefault="001D091F" w:rsidP="00661558">
            <w:pPr>
              <w:pStyle w:val="Abstrak"/>
            </w:pPr>
          </w:p>
        </w:tc>
        <w:tc>
          <w:tcPr>
            <w:tcW w:w="6553" w:type="dxa"/>
            <w:vMerge/>
            <w:tcBorders>
              <w:left w:val="nil"/>
              <w:bottom w:val="single" w:sz="18" w:space="0" w:color="9CC2E5" w:themeColor="accent1" w:themeTint="99"/>
              <w:right w:val="nil"/>
            </w:tcBorders>
            <w:shd w:val="clear" w:color="auto" w:fill="E7E6E6" w:themeFill="background2"/>
          </w:tcPr>
          <w:p w14:paraId="67667004" w14:textId="77777777" w:rsidR="001D091F" w:rsidRDefault="001D091F" w:rsidP="00661558">
            <w:pPr>
              <w:pStyle w:val="Abstrak"/>
            </w:pPr>
          </w:p>
        </w:tc>
      </w:tr>
    </w:tbl>
    <w:p w14:paraId="53287C65" w14:textId="77777777" w:rsidR="00661558" w:rsidRDefault="00661558" w:rsidP="00661558">
      <w:pPr>
        <w:pStyle w:val="Abstrak"/>
      </w:pPr>
    </w:p>
    <w:p w14:paraId="53390E39" w14:textId="77777777" w:rsidR="00B432DA" w:rsidRDefault="00B432DA" w:rsidP="00B432DA">
      <w:pPr>
        <w:pStyle w:val="SubJudul1G"/>
      </w:pPr>
      <w:r>
        <w:t>Pendahuluan</w:t>
      </w:r>
    </w:p>
    <w:p w14:paraId="4EE39140" w14:textId="77777777" w:rsidR="00034C79" w:rsidRPr="00C75458" w:rsidRDefault="00034C79" w:rsidP="00034C79">
      <w:pPr>
        <w:pStyle w:val="HTMLPreformatted"/>
        <w:spacing w:line="276" w:lineRule="auto"/>
        <w:ind w:left="284" w:firstLine="567"/>
        <w:jc w:val="both"/>
        <w:rPr>
          <w:rFonts w:ascii="Times New Roman" w:hAnsi="Times New Roman" w:cs="Times New Roman"/>
          <w:sz w:val="24"/>
          <w:szCs w:val="24"/>
        </w:rPr>
      </w:pPr>
      <w:r w:rsidRPr="00C75458">
        <w:rPr>
          <w:rFonts w:ascii="Times New Roman" w:hAnsi="Times New Roman" w:cs="Times New Roman"/>
          <w:sz w:val="24"/>
          <w:szCs w:val="24"/>
          <w:lang w:val="id-ID"/>
        </w:rPr>
        <w:t xml:space="preserve">Terapi musik </w:t>
      </w:r>
      <w:r w:rsidRPr="00C75458">
        <w:rPr>
          <w:rFonts w:ascii="Times New Roman" w:hAnsi="Times New Roman" w:cs="Times New Roman"/>
          <w:sz w:val="24"/>
          <w:szCs w:val="24"/>
        </w:rPr>
        <w:t>merupakan</w:t>
      </w:r>
      <w:r w:rsidRPr="00C75458">
        <w:rPr>
          <w:rFonts w:ascii="Times New Roman" w:hAnsi="Times New Roman" w:cs="Times New Roman"/>
          <w:sz w:val="24"/>
          <w:szCs w:val="24"/>
          <w:lang w:val="id-ID"/>
        </w:rPr>
        <w:t xml:space="preserve"> </w:t>
      </w:r>
      <w:r w:rsidRPr="00C75458">
        <w:rPr>
          <w:rFonts w:ascii="Times New Roman" w:hAnsi="Times New Roman" w:cs="Times New Roman"/>
          <w:sz w:val="24"/>
          <w:szCs w:val="24"/>
        </w:rPr>
        <w:t>terapi dengan m</w:t>
      </w:r>
      <w:r w:rsidRPr="00C75458">
        <w:rPr>
          <w:rFonts w:ascii="Times New Roman" w:hAnsi="Times New Roman" w:cs="Times New Roman"/>
          <w:sz w:val="24"/>
          <w:szCs w:val="24"/>
          <w:lang w:val="id-ID"/>
        </w:rPr>
        <w:t>engguna</w:t>
      </w:r>
      <w:r w:rsidRPr="00C75458">
        <w:rPr>
          <w:rFonts w:ascii="Times New Roman" w:hAnsi="Times New Roman" w:cs="Times New Roman"/>
          <w:sz w:val="24"/>
          <w:szCs w:val="24"/>
        </w:rPr>
        <w:t>k</w:t>
      </w:r>
      <w:r w:rsidRPr="00C75458">
        <w:rPr>
          <w:rFonts w:ascii="Times New Roman" w:hAnsi="Times New Roman" w:cs="Times New Roman"/>
          <w:sz w:val="24"/>
          <w:szCs w:val="24"/>
          <w:lang w:val="id-ID"/>
        </w:rPr>
        <w:t xml:space="preserve">an musik untuk meningkatkan kesehatan </w:t>
      </w:r>
      <w:r w:rsidRPr="00C75458">
        <w:rPr>
          <w:rFonts w:ascii="Times New Roman" w:hAnsi="Times New Roman" w:cs="Times New Roman"/>
          <w:sz w:val="24"/>
          <w:szCs w:val="24"/>
        </w:rPr>
        <w:t>dan membantu</w:t>
      </w:r>
      <w:r w:rsidRPr="00C75458">
        <w:rPr>
          <w:rFonts w:ascii="Times New Roman" w:hAnsi="Times New Roman" w:cs="Times New Roman"/>
          <w:sz w:val="24"/>
          <w:szCs w:val="24"/>
          <w:lang w:val="id-ID"/>
        </w:rPr>
        <w:t xml:space="preserve"> </w:t>
      </w:r>
      <w:r w:rsidRPr="00C75458">
        <w:rPr>
          <w:rFonts w:ascii="Times New Roman" w:hAnsi="Times New Roman" w:cs="Times New Roman"/>
          <w:sz w:val="24"/>
          <w:szCs w:val="24"/>
        </w:rPr>
        <w:t xml:space="preserve">meningkatkan </w:t>
      </w:r>
      <w:r w:rsidRPr="00C75458">
        <w:rPr>
          <w:rFonts w:ascii="Times New Roman" w:hAnsi="Times New Roman" w:cs="Times New Roman"/>
          <w:sz w:val="24"/>
          <w:szCs w:val="24"/>
          <w:lang w:val="id-ID"/>
        </w:rPr>
        <w:t>kesejahteraan psikologis (Hamill et al. 2012: 710).</w:t>
      </w:r>
      <w:r w:rsidRPr="00C75458">
        <w:rPr>
          <w:rFonts w:ascii="Times New Roman" w:hAnsi="Times New Roman" w:cs="Times New Roman"/>
          <w:sz w:val="24"/>
          <w:szCs w:val="24"/>
        </w:rPr>
        <w:t xml:space="preserve"> </w:t>
      </w:r>
      <w:r w:rsidRPr="00C75458">
        <w:rPr>
          <w:rFonts w:ascii="Times New Roman" w:hAnsi="Times New Roman" w:cs="Times New Roman"/>
          <w:sz w:val="24"/>
          <w:szCs w:val="24"/>
          <w:lang w:val="id-ID"/>
        </w:rPr>
        <w:t xml:space="preserve">Terapi musik adalah terapi seni kreatif </w:t>
      </w:r>
      <w:r w:rsidRPr="00C75458">
        <w:rPr>
          <w:rFonts w:ascii="Times New Roman" w:hAnsi="Times New Roman" w:cs="Times New Roman"/>
          <w:sz w:val="24"/>
          <w:szCs w:val="24"/>
        </w:rPr>
        <w:t>dengan</w:t>
      </w:r>
      <w:r w:rsidRPr="00C75458">
        <w:rPr>
          <w:rFonts w:ascii="Times New Roman" w:hAnsi="Times New Roman" w:cs="Times New Roman"/>
          <w:sz w:val="24"/>
          <w:szCs w:val="24"/>
          <w:lang w:val="id-ID"/>
        </w:rPr>
        <w:t xml:space="preserve"> menggunakan musik untuk membantu klien </w:t>
      </w:r>
      <w:r w:rsidRPr="00C75458">
        <w:rPr>
          <w:rFonts w:ascii="Times New Roman" w:hAnsi="Times New Roman" w:cs="Times New Roman"/>
          <w:sz w:val="24"/>
          <w:szCs w:val="24"/>
        </w:rPr>
        <w:t xml:space="preserve">dalam </w:t>
      </w:r>
      <w:r w:rsidRPr="00C75458">
        <w:rPr>
          <w:rFonts w:ascii="Times New Roman" w:hAnsi="Times New Roman" w:cs="Times New Roman"/>
          <w:sz w:val="24"/>
          <w:szCs w:val="24"/>
          <w:lang w:val="id-ID"/>
        </w:rPr>
        <w:t>meningkatkan kesehatan fisik</w:t>
      </w:r>
      <w:r w:rsidRPr="00C75458">
        <w:rPr>
          <w:rFonts w:ascii="Times New Roman" w:hAnsi="Times New Roman" w:cs="Times New Roman"/>
          <w:sz w:val="24"/>
          <w:szCs w:val="24"/>
        </w:rPr>
        <w:t xml:space="preserve">, psikis, sosial, </w:t>
      </w:r>
      <w:r w:rsidRPr="00C75458">
        <w:rPr>
          <w:rFonts w:ascii="Times New Roman" w:hAnsi="Times New Roman" w:cs="Times New Roman"/>
          <w:sz w:val="24"/>
          <w:szCs w:val="24"/>
          <w:lang w:val="id-ID"/>
        </w:rPr>
        <w:t xml:space="preserve"> dan </w:t>
      </w:r>
      <w:r w:rsidRPr="00C75458">
        <w:rPr>
          <w:rFonts w:ascii="Times New Roman" w:hAnsi="Times New Roman" w:cs="Times New Roman"/>
          <w:sz w:val="24"/>
          <w:szCs w:val="24"/>
        </w:rPr>
        <w:t>spiritualnya. K</w:t>
      </w:r>
      <w:r w:rsidRPr="00C75458">
        <w:rPr>
          <w:rFonts w:ascii="Times New Roman" w:hAnsi="Times New Roman" w:cs="Times New Roman"/>
          <w:sz w:val="24"/>
          <w:szCs w:val="24"/>
          <w:lang w:val="id-ID"/>
        </w:rPr>
        <w:t xml:space="preserve">esehatan </w:t>
      </w:r>
      <w:r w:rsidRPr="00C75458">
        <w:rPr>
          <w:rFonts w:ascii="Times New Roman" w:hAnsi="Times New Roman" w:cs="Times New Roman"/>
          <w:sz w:val="24"/>
          <w:szCs w:val="24"/>
        </w:rPr>
        <w:t>dalam</w:t>
      </w:r>
      <w:r w:rsidRPr="00C75458">
        <w:rPr>
          <w:rFonts w:ascii="Times New Roman" w:hAnsi="Times New Roman" w:cs="Times New Roman"/>
          <w:sz w:val="24"/>
          <w:szCs w:val="24"/>
          <w:lang w:val="id-ID"/>
        </w:rPr>
        <w:t xml:space="preserve"> domain kognitif, keterampilan motorik, perkembangan emosi, komunikasi, sensorik, </w:t>
      </w:r>
      <w:r w:rsidRPr="00C75458">
        <w:rPr>
          <w:rFonts w:ascii="Times New Roman" w:hAnsi="Times New Roman" w:cs="Times New Roman"/>
          <w:sz w:val="24"/>
          <w:szCs w:val="24"/>
          <w:lang w:val="id-ID"/>
        </w:rPr>
        <w:lastRenderedPageBreak/>
        <w:t>keterampilan sosial, dan kualitas hidup</w:t>
      </w:r>
      <w:r w:rsidRPr="00C75458">
        <w:rPr>
          <w:rFonts w:ascii="Times New Roman" w:hAnsi="Times New Roman" w:cs="Times New Roman"/>
          <w:sz w:val="24"/>
          <w:szCs w:val="24"/>
        </w:rPr>
        <w:t>.</w:t>
      </w:r>
      <w:r w:rsidRPr="00C75458">
        <w:rPr>
          <w:rFonts w:ascii="Times New Roman" w:hAnsi="Times New Roman" w:cs="Times New Roman"/>
          <w:sz w:val="24"/>
          <w:szCs w:val="24"/>
          <w:lang w:val="id-ID"/>
        </w:rPr>
        <w:t xml:space="preserve"> Terapi musik juga digunakan di beberapa rumah sakit medis, pusat kanker, sekolah, alkohol dan program pemulihan obat, rumah sakit psikiatri, dan fasilitas pemasyarakatan</w:t>
      </w:r>
      <w:r w:rsidRPr="00C75458">
        <w:rPr>
          <w:rFonts w:ascii="Times New Roman" w:hAnsi="Times New Roman" w:cs="Times New Roman"/>
          <w:sz w:val="24"/>
          <w:szCs w:val="24"/>
        </w:rPr>
        <w:t xml:space="preserve"> (American Music Therapy Association: 2011). </w:t>
      </w:r>
      <w:r w:rsidRPr="00C75458">
        <w:rPr>
          <w:rFonts w:ascii="Times New Roman" w:hAnsi="Times New Roman" w:cs="Times New Roman"/>
          <w:sz w:val="24"/>
          <w:szCs w:val="24"/>
          <w:lang w:val="id-ID"/>
        </w:rPr>
        <w:t xml:space="preserve">Adrian Hill </w:t>
      </w:r>
      <w:r w:rsidRPr="00C75458">
        <w:rPr>
          <w:rFonts w:ascii="Times New Roman" w:hAnsi="Times New Roman" w:cs="Times New Roman"/>
          <w:sz w:val="24"/>
          <w:szCs w:val="24"/>
        </w:rPr>
        <w:t xml:space="preserve">sebagai tokoh sentral terapi,didukung oleh </w:t>
      </w:r>
      <w:r w:rsidRPr="00C75458">
        <w:rPr>
          <w:rFonts w:ascii="Times New Roman" w:hAnsi="Times New Roman" w:cs="Times New Roman"/>
          <w:sz w:val="24"/>
          <w:szCs w:val="24"/>
          <w:lang w:val="id-ID"/>
        </w:rPr>
        <w:t>E. M. Lyddiatt, Michael Edwards, Diana Raphael-Halliday, dan Rita Simon</w:t>
      </w:r>
      <w:r w:rsidRPr="00C75458">
        <w:rPr>
          <w:rFonts w:ascii="Times New Roman" w:hAnsi="Times New Roman" w:cs="Times New Roman"/>
          <w:sz w:val="24"/>
          <w:szCs w:val="24"/>
        </w:rPr>
        <w:t xml:space="preserve"> yang berada di Inggris dengan mendirikan </w:t>
      </w:r>
      <w:r w:rsidRPr="00C75458">
        <w:rPr>
          <w:rFonts w:ascii="Times New Roman" w:hAnsi="Times New Roman" w:cs="Times New Roman"/>
          <w:sz w:val="24"/>
          <w:szCs w:val="24"/>
          <w:lang w:val="id-ID"/>
        </w:rPr>
        <w:t xml:space="preserve">British Association of Art Therapist </w:t>
      </w:r>
      <w:r w:rsidRPr="00C75458">
        <w:rPr>
          <w:rFonts w:ascii="Times New Roman" w:hAnsi="Times New Roman" w:cs="Times New Roman"/>
          <w:sz w:val="24"/>
          <w:szCs w:val="24"/>
        </w:rPr>
        <w:t>yang di</w:t>
      </w:r>
      <w:r w:rsidRPr="00C75458">
        <w:rPr>
          <w:rFonts w:ascii="Times New Roman" w:hAnsi="Times New Roman" w:cs="Times New Roman"/>
          <w:sz w:val="24"/>
          <w:szCs w:val="24"/>
          <w:lang w:val="id-ID"/>
        </w:rPr>
        <w:t>dirikan pada tahun 1964</w:t>
      </w:r>
      <w:r w:rsidRPr="00C75458">
        <w:rPr>
          <w:rFonts w:ascii="Times New Roman" w:hAnsi="Times New Roman" w:cs="Times New Roman"/>
          <w:sz w:val="24"/>
          <w:szCs w:val="24"/>
        </w:rPr>
        <w:t xml:space="preserve"> (</w:t>
      </w:r>
      <w:r w:rsidRPr="00C75458">
        <w:rPr>
          <w:rFonts w:ascii="Times New Roman" w:hAnsi="Times New Roman" w:cs="Times New Roman"/>
          <w:sz w:val="24"/>
          <w:szCs w:val="24"/>
          <w:lang w:val="id-ID"/>
        </w:rPr>
        <w:t>Stanley P, Ramsey D</w:t>
      </w:r>
      <w:r w:rsidRPr="00C75458">
        <w:rPr>
          <w:rFonts w:ascii="Times New Roman" w:hAnsi="Times New Roman" w:cs="Times New Roman"/>
          <w:sz w:val="24"/>
          <w:szCs w:val="24"/>
        </w:rPr>
        <w:t>:</w:t>
      </w:r>
      <w:r w:rsidRPr="00C75458">
        <w:rPr>
          <w:rFonts w:ascii="Times New Roman" w:hAnsi="Times New Roman" w:cs="Times New Roman"/>
          <w:sz w:val="24"/>
          <w:szCs w:val="24"/>
          <w:lang w:val="id-ID"/>
        </w:rPr>
        <w:t xml:space="preserve"> 2012). </w:t>
      </w:r>
    </w:p>
    <w:p w14:paraId="0B481759" w14:textId="77777777" w:rsidR="00034C79" w:rsidRPr="00C75458" w:rsidRDefault="00034C79" w:rsidP="00034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firstLine="567"/>
        <w:jc w:val="both"/>
        <w:rPr>
          <w:rFonts w:ascii="Times New Roman" w:eastAsia="Times New Roman" w:hAnsi="Times New Roman" w:cs="Times New Roman"/>
          <w:sz w:val="24"/>
          <w:szCs w:val="24"/>
        </w:rPr>
      </w:pPr>
      <w:r w:rsidRPr="00C75458">
        <w:rPr>
          <w:rFonts w:ascii="Times New Roman" w:eastAsia="Times New Roman" w:hAnsi="Times New Roman" w:cs="Times New Roman"/>
          <w:sz w:val="24"/>
          <w:szCs w:val="24"/>
          <w:lang w:val="id-ID"/>
        </w:rPr>
        <w:t xml:space="preserve"> </w:t>
      </w:r>
      <w:r w:rsidRPr="00C75458">
        <w:rPr>
          <w:rFonts w:ascii="Times New Roman" w:hAnsi="Times New Roman" w:cs="Times New Roman"/>
          <w:sz w:val="24"/>
          <w:szCs w:val="24"/>
          <w:lang w:val="id-ID"/>
        </w:rPr>
        <w:t xml:space="preserve">Terapi </w:t>
      </w:r>
      <w:r w:rsidRPr="00C75458">
        <w:rPr>
          <w:rFonts w:ascii="Times New Roman" w:hAnsi="Times New Roman" w:cs="Times New Roman"/>
          <w:sz w:val="24"/>
          <w:szCs w:val="24"/>
        </w:rPr>
        <w:t xml:space="preserve">musik sebagai terapi </w:t>
      </w:r>
      <w:r w:rsidRPr="00C75458">
        <w:rPr>
          <w:rFonts w:ascii="Times New Roman" w:hAnsi="Times New Roman" w:cs="Times New Roman"/>
          <w:sz w:val="24"/>
          <w:szCs w:val="24"/>
          <w:lang w:val="id-ID"/>
        </w:rPr>
        <w:t>seni telah digunakan dalam berbagai pengalaman traumatis, termasuk bantuan bencana dan intervensi krisis. Terapis seni telah bekerja dengan anak-anak, remaja dan orang dewasa setelah bencana alam dan buatan manusia, mendorong mereka untuk membuat seni sebagai tanggapan atas pengalaman mereka</w:t>
      </w:r>
      <w:r w:rsidRPr="00C75458">
        <w:rPr>
          <w:rFonts w:ascii="Times New Roman" w:hAnsi="Times New Roman" w:cs="Times New Roman"/>
          <w:sz w:val="24"/>
          <w:szCs w:val="24"/>
        </w:rPr>
        <w:t xml:space="preserve">. </w:t>
      </w:r>
    </w:p>
    <w:p w14:paraId="67B475AA" w14:textId="77777777" w:rsidR="00034C79" w:rsidRPr="00C75458" w:rsidRDefault="00034C79" w:rsidP="00034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firstLine="567"/>
        <w:jc w:val="both"/>
        <w:rPr>
          <w:rFonts w:ascii="Times New Roman" w:hAnsi="Times New Roman" w:cs="Times New Roman"/>
          <w:iCs/>
          <w:sz w:val="24"/>
          <w:szCs w:val="24"/>
        </w:rPr>
      </w:pPr>
      <w:r w:rsidRPr="00C75458">
        <w:rPr>
          <w:rFonts w:ascii="Times New Roman" w:hAnsi="Times New Roman" w:cs="Times New Roman"/>
          <w:sz w:val="24"/>
          <w:szCs w:val="24"/>
        </w:rPr>
        <w:t xml:space="preserve">Terapi musik bisa dilakukan sebagai intervesi kepada anak yang mengalami ganggan perkembangan </w:t>
      </w:r>
      <w:r w:rsidRPr="00C75458">
        <w:rPr>
          <w:rFonts w:ascii="Times New Roman" w:hAnsi="Times New Roman" w:cs="Times New Roman"/>
          <w:sz w:val="24"/>
          <w:szCs w:val="24"/>
          <w:lang w:val="id-ID"/>
        </w:rPr>
        <w:t>pervasif</w:t>
      </w:r>
      <w:r w:rsidRPr="00C75458">
        <w:rPr>
          <w:rFonts w:ascii="Times New Roman" w:hAnsi="Times New Roman" w:cs="Times New Roman"/>
          <w:sz w:val="24"/>
          <w:szCs w:val="24"/>
        </w:rPr>
        <w:t>, yaitu populasi khusus yang mengalami gangguan keterampilan sosial, perkembangan bahasa dan kejadian perilaku tidak berkembang secara normal (</w:t>
      </w:r>
      <w:r w:rsidRPr="00C75458">
        <w:rPr>
          <w:rFonts w:ascii="Times New Roman" w:hAnsi="Times New Roman" w:cs="Times New Roman"/>
          <w:color w:val="000000"/>
          <w:sz w:val="24"/>
          <w:szCs w:val="24"/>
        </w:rPr>
        <w:t>Jamie B. Boster, John W. McCarthy</w:t>
      </w:r>
      <w:r w:rsidRPr="00C75458">
        <w:rPr>
          <w:rFonts w:ascii="Times New Roman" w:hAnsi="Times New Roman" w:cs="Times New Roman"/>
          <w:color w:val="000080"/>
          <w:sz w:val="24"/>
          <w:szCs w:val="24"/>
        </w:rPr>
        <w:t xml:space="preserve"> </w:t>
      </w:r>
      <w:r w:rsidRPr="00C75458">
        <w:rPr>
          <w:rFonts w:ascii="Times New Roman" w:hAnsi="Times New Roman" w:cs="Times New Roman"/>
          <w:color w:val="000000"/>
          <w:sz w:val="24"/>
          <w:szCs w:val="24"/>
        </w:rPr>
        <w:t xml:space="preserve">&amp; Joann P. Benigno: 2013). </w:t>
      </w:r>
      <w:r w:rsidRPr="00C75458">
        <w:rPr>
          <w:rFonts w:ascii="Times New Roman" w:hAnsi="Times New Roman" w:cs="Times New Roman"/>
          <w:sz w:val="24"/>
          <w:szCs w:val="24"/>
          <w:lang w:val="id-ID"/>
        </w:rPr>
        <w:t xml:space="preserve">Sebuah </w:t>
      </w:r>
      <w:r w:rsidRPr="00C75458">
        <w:rPr>
          <w:rFonts w:ascii="Times New Roman" w:hAnsi="Times New Roman" w:cs="Times New Roman"/>
          <w:sz w:val="24"/>
          <w:szCs w:val="24"/>
        </w:rPr>
        <w:t>kajian pada tahun 2017 di Australia,</w:t>
      </w:r>
      <w:r w:rsidRPr="00C75458">
        <w:rPr>
          <w:rFonts w:ascii="Times New Roman" w:hAnsi="Times New Roman" w:cs="Times New Roman"/>
          <w:sz w:val="24"/>
          <w:szCs w:val="24"/>
          <w:lang w:val="id-ID"/>
        </w:rPr>
        <w:t xml:space="preserve"> terapi musik untuk anak-anak dan remaja dengan gangguan depresi atau kecemasan yang besar menemukan bahwa intervensi berbasis musik mungkin efisien dalam mengurangi keparahan gejala internalisasi pada anak-anak dan remaja</w:t>
      </w:r>
      <w:r w:rsidRPr="00C75458">
        <w:rPr>
          <w:rFonts w:ascii="Times New Roman" w:hAnsi="Times New Roman" w:cs="Times New Roman"/>
          <w:sz w:val="24"/>
          <w:szCs w:val="24"/>
        </w:rPr>
        <w:t xml:space="preserve"> (</w:t>
      </w:r>
      <w:r w:rsidRPr="00C75458">
        <w:rPr>
          <w:rFonts w:ascii="Times New Roman" w:hAnsi="Times New Roman" w:cs="Times New Roman"/>
          <w:iCs/>
          <w:sz w:val="24"/>
          <w:szCs w:val="24"/>
        </w:rPr>
        <w:t>Geipel J, Koenig J, Hillecke TK, Resch F, Kaess M: 2018).</w:t>
      </w:r>
    </w:p>
    <w:p w14:paraId="1112EDC7" w14:textId="77777777" w:rsidR="00034C79" w:rsidRPr="00C75458" w:rsidRDefault="00034C79" w:rsidP="00034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firstLine="567"/>
        <w:jc w:val="both"/>
        <w:rPr>
          <w:rFonts w:ascii="Times New Roman" w:hAnsi="Times New Roman" w:cs="Times New Roman"/>
          <w:iCs/>
          <w:sz w:val="24"/>
          <w:szCs w:val="24"/>
        </w:rPr>
      </w:pPr>
      <w:r w:rsidRPr="00C75458">
        <w:rPr>
          <w:rFonts w:ascii="Times New Roman" w:hAnsi="Times New Roman" w:cs="Times New Roman"/>
          <w:iCs/>
          <w:sz w:val="24"/>
          <w:szCs w:val="24"/>
        </w:rPr>
        <w:t xml:space="preserve">Muriel, Swijghuisen Reigersberg (2017), </w:t>
      </w:r>
      <w:r w:rsidRPr="00C75458">
        <w:rPr>
          <w:rFonts w:ascii="Times New Roman" w:eastAsia="Times New Roman" w:hAnsi="Times New Roman" w:cs="Times New Roman"/>
          <w:sz w:val="24"/>
          <w:szCs w:val="24"/>
        </w:rPr>
        <w:t>terapi musik tidak hanya untuk m</w:t>
      </w:r>
      <w:r w:rsidRPr="00C75458">
        <w:rPr>
          <w:rFonts w:ascii="Times New Roman" w:eastAsia="Times New Roman" w:hAnsi="Times New Roman" w:cs="Times New Roman"/>
          <w:sz w:val="24"/>
          <w:szCs w:val="24"/>
          <w:lang w:val="id-ID"/>
        </w:rPr>
        <w:t xml:space="preserve">enumbuhkan </w:t>
      </w:r>
      <w:r w:rsidRPr="00C75458">
        <w:rPr>
          <w:rFonts w:ascii="Times New Roman" w:eastAsia="Times New Roman" w:hAnsi="Times New Roman" w:cs="Times New Roman"/>
          <w:sz w:val="24"/>
          <w:szCs w:val="24"/>
        </w:rPr>
        <w:t xml:space="preserve">pengetahuan, </w:t>
      </w:r>
      <w:r w:rsidRPr="00C75458">
        <w:rPr>
          <w:rFonts w:ascii="Times New Roman" w:eastAsia="Times New Roman" w:hAnsi="Times New Roman" w:cs="Times New Roman"/>
          <w:sz w:val="24"/>
          <w:szCs w:val="24"/>
          <w:lang w:val="id-ID"/>
        </w:rPr>
        <w:t>minat</w:t>
      </w:r>
      <w:r w:rsidRPr="00C75458">
        <w:rPr>
          <w:rFonts w:ascii="Times New Roman" w:eastAsia="Times New Roman" w:hAnsi="Times New Roman" w:cs="Times New Roman"/>
          <w:sz w:val="24"/>
          <w:szCs w:val="24"/>
        </w:rPr>
        <w:t xml:space="preserve"> </w:t>
      </w:r>
      <w:r w:rsidRPr="00C75458">
        <w:rPr>
          <w:rFonts w:ascii="Times New Roman" w:eastAsia="Times New Roman" w:hAnsi="Times New Roman" w:cs="Times New Roman"/>
          <w:sz w:val="24"/>
          <w:szCs w:val="24"/>
          <w:lang w:val="id-ID"/>
        </w:rPr>
        <w:t>seni kreatif dan kesejahteraan</w:t>
      </w:r>
      <w:r w:rsidRPr="00C75458">
        <w:rPr>
          <w:rFonts w:ascii="Times New Roman" w:eastAsia="Times New Roman" w:hAnsi="Times New Roman" w:cs="Times New Roman"/>
          <w:sz w:val="24"/>
          <w:szCs w:val="24"/>
        </w:rPr>
        <w:t xml:space="preserve">, tentang </w:t>
      </w:r>
      <w:r w:rsidRPr="00C75458">
        <w:rPr>
          <w:rFonts w:ascii="Times New Roman" w:eastAsia="Times New Roman" w:hAnsi="Times New Roman" w:cs="Times New Roman"/>
          <w:sz w:val="24"/>
          <w:szCs w:val="24"/>
          <w:lang w:val="id-ID"/>
        </w:rPr>
        <w:t xml:space="preserve">pengalaman terapi musik </w:t>
      </w:r>
      <w:r w:rsidRPr="00C75458">
        <w:rPr>
          <w:rFonts w:ascii="Times New Roman" w:eastAsia="Times New Roman" w:hAnsi="Times New Roman" w:cs="Times New Roman"/>
          <w:sz w:val="24"/>
          <w:szCs w:val="24"/>
        </w:rPr>
        <w:t xml:space="preserve">bisa merubah cara </w:t>
      </w:r>
      <w:r w:rsidRPr="00C75458">
        <w:rPr>
          <w:rStyle w:val="ilfuvd"/>
          <w:rFonts w:ascii="Times New Roman" w:hAnsi="Times New Roman" w:cs="Times New Roman"/>
          <w:szCs w:val="24"/>
        </w:rPr>
        <w:t xml:space="preserve">berpikir dan berinteraksi dengan orang lain, juga </w:t>
      </w:r>
      <w:r w:rsidRPr="00C75458">
        <w:rPr>
          <w:rFonts w:ascii="Times New Roman" w:hAnsi="Times New Roman" w:cs="Times New Roman"/>
          <w:sz w:val="24"/>
          <w:szCs w:val="24"/>
        </w:rPr>
        <w:t xml:space="preserve">intervesi kepada anak yang mengalami ganggan perkembangan </w:t>
      </w:r>
      <w:r w:rsidRPr="00C75458">
        <w:rPr>
          <w:rFonts w:ascii="Times New Roman" w:hAnsi="Times New Roman" w:cs="Times New Roman"/>
          <w:sz w:val="24"/>
          <w:szCs w:val="24"/>
          <w:lang w:val="id-ID"/>
        </w:rPr>
        <w:t>pervasif</w:t>
      </w:r>
      <w:r w:rsidRPr="00C75458">
        <w:rPr>
          <w:rFonts w:ascii="Times New Roman" w:hAnsi="Times New Roman" w:cs="Times New Roman"/>
          <w:sz w:val="24"/>
          <w:szCs w:val="24"/>
        </w:rPr>
        <w:t>, yaitu populasi khusus yang mengalami gangguan keterampilan sosial, perkembangan bahasa dan kejadian perilaku tidak berkembang secara normal, tetapi terapi musik juga</w:t>
      </w:r>
      <w:r w:rsidRPr="00C75458">
        <w:rPr>
          <w:rFonts w:ascii="Times New Roman" w:eastAsia="Times New Roman" w:hAnsi="Times New Roman" w:cs="Times New Roman"/>
          <w:sz w:val="24"/>
          <w:szCs w:val="24"/>
        </w:rPr>
        <w:t xml:space="preserve"> dilakukan untuk juga </w:t>
      </w:r>
      <w:r w:rsidRPr="00C75458">
        <w:rPr>
          <w:rFonts w:ascii="Times New Roman" w:eastAsia="Times New Roman" w:hAnsi="Times New Roman" w:cs="Times New Roman"/>
          <w:sz w:val="24"/>
          <w:szCs w:val="24"/>
          <w:lang w:val="id-ID"/>
        </w:rPr>
        <w:t>mengeksplorasi hubungan</w:t>
      </w:r>
      <w:r w:rsidRPr="00C75458">
        <w:rPr>
          <w:rFonts w:ascii="Times New Roman" w:eastAsia="Times New Roman" w:hAnsi="Times New Roman" w:cs="Times New Roman"/>
          <w:sz w:val="24"/>
          <w:szCs w:val="24"/>
        </w:rPr>
        <w:t xml:space="preserve"> </w:t>
      </w:r>
      <w:r w:rsidRPr="00C75458">
        <w:rPr>
          <w:rFonts w:ascii="Times New Roman" w:eastAsia="Times New Roman" w:hAnsi="Times New Roman" w:cs="Times New Roman"/>
          <w:sz w:val="24"/>
          <w:szCs w:val="24"/>
          <w:lang w:val="id-ID"/>
        </w:rPr>
        <w:t xml:space="preserve">antara musik, kesehatan, kesejahteraan, obat-obatan dan </w:t>
      </w:r>
      <w:r w:rsidRPr="00C75458">
        <w:rPr>
          <w:rFonts w:ascii="Times New Roman" w:eastAsia="Times New Roman" w:hAnsi="Times New Roman" w:cs="Times New Roman"/>
          <w:i/>
          <w:sz w:val="24"/>
          <w:szCs w:val="24"/>
          <w:lang w:val="id-ID"/>
        </w:rPr>
        <w:t>etnomusikologi</w:t>
      </w:r>
      <w:r w:rsidRPr="00C75458">
        <w:rPr>
          <w:rFonts w:ascii="Times New Roman" w:hAnsi="Times New Roman" w:cs="Times New Roman"/>
          <w:iCs/>
          <w:sz w:val="24"/>
          <w:szCs w:val="24"/>
        </w:rPr>
        <w:t>.</w:t>
      </w:r>
    </w:p>
    <w:p w14:paraId="1E3897CE" w14:textId="77777777" w:rsidR="00034C79" w:rsidRPr="00C75458" w:rsidRDefault="00034C79" w:rsidP="00034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firstLine="567"/>
        <w:jc w:val="both"/>
        <w:rPr>
          <w:rFonts w:ascii="Times New Roman" w:hAnsi="Times New Roman" w:cs="Times New Roman"/>
          <w:sz w:val="24"/>
          <w:szCs w:val="24"/>
        </w:rPr>
      </w:pPr>
      <w:r w:rsidRPr="00C75458">
        <w:rPr>
          <w:rFonts w:ascii="Times New Roman" w:hAnsi="Times New Roman" w:cs="Times New Roman"/>
          <w:sz w:val="24"/>
          <w:szCs w:val="24"/>
        </w:rPr>
        <w:t>Hasil penelitian (</w:t>
      </w:r>
      <w:hyperlink r:id="rId9" w:history="1">
        <w:r w:rsidRPr="00C75458">
          <w:rPr>
            <w:rStyle w:val="Hyperlink"/>
            <w:rFonts w:ascii="Times New Roman" w:hAnsi="Times New Roman" w:cs="Times New Roman"/>
            <w:sz w:val="24"/>
            <w:szCs w:val="24"/>
          </w:rPr>
          <w:t>Stephen Kellett</w:t>
        </w:r>
      </w:hyperlink>
      <w:r w:rsidRPr="00C75458">
        <w:rPr>
          <w:rStyle w:val="contribdegrees"/>
          <w:rFonts w:ascii="Times New Roman" w:hAnsi="Times New Roman" w:cs="Times New Roman"/>
          <w:sz w:val="24"/>
          <w:szCs w:val="24"/>
        </w:rPr>
        <w:t xml:space="preserve">, </w:t>
      </w:r>
      <w:hyperlink r:id="rId10" w:history="1">
        <w:r w:rsidRPr="00C75458">
          <w:rPr>
            <w:rStyle w:val="Hyperlink"/>
            <w:rFonts w:ascii="Times New Roman" w:hAnsi="Times New Roman" w:cs="Times New Roman"/>
            <w:sz w:val="24"/>
            <w:szCs w:val="24"/>
          </w:rPr>
          <w:t>Jo Hall</w:t>
        </w:r>
      </w:hyperlink>
      <w:r w:rsidRPr="00C75458">
        <w:rPr>
          <w:rStyle w:val="contribdegrees"/>
          <w:rFonts w:ascii="Times New Roman" w:hAnsi="Times New Roman" w:cs="Times New Roman"/>
          <w:sz w:val="24"/>
          <w:szCs w:val="24"/>
        </w:rPr>
        <w:t xml:space="preserve"> &amp; </w:t>
      </w:r>
      <w:hyperlink r:id="rId11" w:history="1">
        <w:r w:rsidRPr="00C75458">
          <w:rPr>
            <w:rStyle w:val="Hyperlink"/>
            <w:rFonts w:ascii="Times New Roman" w:hAnsi="Times New Roman" w:cs="Times New Roman"/>
            <w:sz w:val="24"/>
            <w:szCs w:val="24"/>
          </w:rPr>
          <w:t>Stella Compton Dickinson</w:t>
        </w:r>
      </w:hyperlink>
      <w:r w:rsidRPr="00C75458">
        <w:rPr>
          <w:rStyle w:val="Hyperlink"/>
          <w:rFonts w:ascii="Times New Roman" w:hAnsi="Times New Roman" w:cs="Times New Roman"/>
          <w:sz w:val="24"/>
          <w:szCs w:val="24"/>
        </w:rPr>
        <w:t xml:space="preserve">: </w:t>
      </w:r>
      <w:r w:rsidRPr="00C75458">
        <w:rPr>
          <w:rStyle w:val="contribdegrees"/>
          <w:rFonts w:ascii="Times New Roman" w:hAnsi="Times New Roman" w:cs="Times New Roman"/>
          <w:sz w:val="24"/>
          <w:szCs w:val="24"/>
        </w:rPr>
        <w:t xml:space="preserve">2018), </w:t>
      </w:r>
      <w:r w:rsidRPr="00C75458">
        <w:rPr>
          <w:rFonts w:ascii="Times New Roman" w:hAnsi="Times New Roman" w:cs="Times New Roman"/>
          <w:sz w:val="24"/>
          <w:szCs w:val="24"/>
          <w:lang w:val="id-ID"/>
        </w:rPr>
        <w:t xml:space="preserve">terapi kognitif analitik kelompok musik (G-CAMT) </w:t>
      </w:r>
      <w:r w:rsidRPr="00C75458">
        <w:rPr>
          <w:rFonts w:ascii="Times New Roman" w:hAnsi="Times New Roman" w:cs="Times New Roman"/>
          <w:sz w:val="24"/>
          <w:szCs w:val="24"/>
        </w:rPr>
        <w:t xml:space="preserve">digunakan </w:t>
      </w:r>
      <w:r w:rsidRPr="00C75458">
        <w:rPr>
          <w:rFonts w:ascii="Times New Roman" w:hAnsi="Times New Roman" w:cs="Times New Roman"/>
          <w:sz w:val="24"/>
          <w:szCs w:val="24"/>
          <w:lang w:val="id-ID"/>
        </w:rPr>
        <w:t>untuk gangguan mental pelanggar</w:t>
      </w:r>
      <w:r w:rsidRPr="00C75458">
        <w:rPr>
          <w:rFonts w:ascii="Times New Roman" w:hAnsi="Times New Roman" w:cs="Times New Roman"/>
          <w:sz w:val="24"/>
          <w:szCs w:val="24"/>
        </w:rPr>
        <w:t xml:space="preserve">, hasilnya </w:t>
      </w:r>
      <w:r w:rsidRPr="00C75458">
        <w:rPr>
          <w:rFonts w:ascii="Times New Roman" w:hAnsi="Times New Roman" w:cs="Times New Roman"/>
          <w:sz w:val="24"/>
          <w:szCs w:val="24"/>
          <w:lang w:val="id-ID"/>
        </w:rPr>
        <w:t>pasca-intervensi dan 8 minggu pasca-intervensi</w:t>
      </w:r>
      <w:r w:rsidRPr="00C75458">
        <w:rPr>
          <w:rFonts w:ascii="Times New Roman" w:hAnsi="Times New Roman" w:cs="Times New Roman"/>
          <w:sz w:val="24"/>
          <w:szCs w:val="24"/>
        </w:rPr>
        <w:t xml:space="preserve"> </w:t>
      </w:r>
      <w:r w:rsidRPr="00C75458">
        <w:rPr>
          <w:rFonts w:ascii="Times New Roman" w:hAnsi="Times New Roman" w:cs="Times New Roman"/>
          <w:sz w:val="24"/>
          <w:szCs w:val="24"/>
          <w:lang w:val="id-ID"/>
        </w:rPr>
        <w:t>menunjukkan bahwa G-CAMT sangat puas dengan pendekatan ini</w:t>
      </w:r>
      <w:r w:rsidRPr="00C75458">
        <w:rPr>
          <w:rFonts w:ascii="Times New Roman" w:hAnsi="Times New Roman" w:cs="Times New Roman"/>
          <w:sz w:val="24"/>
          <w:szCs w:val="24"/>
        </w:rPr>
        <w:t xml:space="preserve">, dibuktikan dengan </w:t>
      </w:r>
      <w:r w:rsidRPr="00C75458">
        <w:rPr>
          <w:rFonts w:ascii="Times New Roman" w:hAnsi="Times New Roman" w:cs="Times New Roman"/>
          <w:sz w:val="24"/>
          <w:szCs w:val="24"/>
          <w:lang w:val="id-ID"/>
        </w:rPr>
        <w:t>4/10 peserta menghadiri semua sesi. Terapis musik yang bekerja di bidang pendidikan khusus secara tradisional fokus</w:t>
      </w:r>
      <w:r w:rsidRPr="00C75458">
        <w:rPr>
          <w:rFonts w:ascii="Times New Roman" w:hAnsi="Times New Roman" w:cs="Times New Roman"/>
          <w:sz w:val="24"/>
          <w:szCs w:val="24"/>
        </w:rPr>
        <w:t xml:space="preserve"> </w:t>
      </w:r>
      <w:r w:rsidRPr="00C75458">
        <w:rPr>
          <w:rFonts w:ascii="Times New Roman" w:hAnsi="Times New Roman" w:cs="Times New Roman"/>
          <w:sz w:val="24"/>
          <w:szCs w:val="24"/>
          <w:lang w:val="id-ID"/>
        </w:rPr>
        <w:t>mendukung hasil perkembangan dalam sosial, komunikasi, perilaku dan</w:t>
      </w:r>
      <w:r w:rsidRPr="00C75458">
        <w:rPr>
          <w:rFonts w:ascii="Times New Roman" w:hAnsi="Times New Roman" w:cs="Times New Roman"/>
          <w:sz w:val="24"/>
          <w:szCs w:val="24"/>
        </w:rPr>
        <w:t xml:space="preserve"> </w:t>
      </w:r>
      <w:r w:rsidRPr="00C75458">
        <w:rPr>
          <w:rFonts w:ascii="Times New Roman" w:hAnsi="Times New Roman" w:cs="Times New Roman"/>
          <w:sz w:val="24"/>
          <w:szCs w:val="24"/>
          <w:lang w:val="id-ID"/>
        </w:rPr>
        <w:t>domain fisik (McFerran et al. 2009).</w:t>
      </w:r>
      <w:r w:rsidRPr="00C75458">
        <w:rPr>
          <w:rFonts w:ascii="Times New Roman" w:hAnsi="Times New Roman" w:cs="Times New Roman"/>
          <w:sz w:val="24"/>
          <w:szCs w:val="24"/>
        </w:rPr>
        <w:t xml:space="preserve"> </w:t>
      </w:r>
    </w:p>
    <w:p w14:paraId="7C246943" w14:textId="77777777" w:rsidR="00034C79" w:rsidRPr="00C75458" w:rsidRDefault="00034C79" w:rsidP="00034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firstLine="567"/>
        <w:jc w:val="both"/>
        <w:rPr>
          <w:rFonts w:ascii="Times New Roman" w:eastAsia="Times New Roman" w:hAnsi="Times New Roman" w:cs="Times New Roman"/>
          <w:sz w:val="24"/>
          <w:szCs w:val="24"/>
        </w:rPr>
      </w:pPr>
      <w:r w:rsidRPr="00C75458">
        <w:rPr>
          <w:rFonts w:ascii="Times New Roman" w:hAnsi="Times New Roman" w:cs="Times New Roman"/>
          <w:sz w:val="24"/>
          <w:szCs w:val="24"/>
          <w:lang w:val="id-ID"/>
        </w:rPr>
        <w:t xml:space="preserve">Meskipun </w:t>
      </w:r>
      <w:r w:rsidRPr="00C75458">
        <w:rPr>
          <w:rFonts w:ascii="Times New Roman" w:hAnsi="Times New Roman" w:cs="Times New Roman"/>
          <w:sz w:val="24"/>
          <w:szCs w:val="24"/>
        </w:rPr>
        <w:t xml:space="preserve">hasil penelitian di atas menunjukkan </w:t>
      </w:r>
      <w:r w:rsidRPr="00C75458">
        <w:rPr>
          <w:rFonts w:ascii="Times New Roman" w:hAnsi="Times New Roman" w:cs="Times New Roman"/>
          <w:sz w:val="24"/>
          <w:szCs w:val="24"/>
          <w:lang w:val="id-ID"/>
        </w:rPr>
        <w:t>ada peningkatan pengakuan akan pentingnya kreatifitas</w:t>
      </w:r>
      <w:r w:rsidRPr="00C75458">
        <w:rPr>
          <w:rFonts w:ascii="Times New Roman" w:hAnsi="Times New Roman" w:cs="Times New Roman"/>
          <w:sz w:val="24"/>
          <w:szCs w:val="24"/>
        </w:rPr>
        <w:t xml:space="preserve"> </w:t>
      </w:r>
      <w:r w:rsidRPr="00C75458">
        <w:rPr>
          <w:rFonts w:ascii="Times New Roman" w:eastAsia="Times New Roman" w:hAnsi="Times New Roman" w:cs="Times New Roman"/>
          <w:sz w:val="24"/>
          <w:szCs w:val="24"/>
          <w:lang w:val="id-ID"/>
        </w:rPr>
        <w:t>seni</w:t>
      </w:r>
      <w:r w:rsidRPr="00C75458">
        <w:rPr>
          <w:rFonts w:ascii="Times New Roman" w:eastAsia="Times New Roman" w:hAnsi="Times New Roman" w:cs="Times New Roman"/>
          <w:sz w:val="24"/>
          <w:szCs w:val="24"/>
        </w:rPr>
        <w:t xml:space="preserve"> musik</w:t>
      </w:r>
      <w:r w:rsidRPr="00C75458">
        <w:rPr>
          <w:rFonts w:ascii="Times New Roman" w:eastAsia="Times New Roman" w:hAnsi="Times New Roman" w:cs="Times New Roman"/>
          <w:sz w:val="24"/>
          <w:szCs w:val="24"/>
          <w:lang w:val="id-ID"/>
        </w:rPr>
        <w:t xml:space="preserve"> dalam pendidikan serta minat pada manfaat </w:t>
      </w:r>
      <w:r w:rsidRPr="00C75458">
        <w:rPr>
          <w:rFonts w:ascii="Times New Roman" w:eastAsia="Times New Roman" w:hAnsi="Times New Roman" w:cs="Times New Roman"/>
          <w:sz w:val="24"/>
          <w:szCs w:val="24"/>
        </w:rPr>
        <w:t>musik</w:t>
      </w:r>
      <w:r w:rsidRPr="00C75458">
        <w:rPr>
          <w:rFonts w:ascii="Times New Roman" w:eastAsia="Times New Roman" w:hAnsi="Times New Roman" w:cs="Times New Roman"/>
          <w:sz w:val="24"/>
          <w:szCs w:val="24"/>
          <w:lang w:val="id-ID"/>
        </w:rPr>
        <w:t xml:space="preserve"> untuk kesejahteraan</w:t>
      </w:r>
      <w:r w:rsidRPr="00C75458">
        <w:rPr>
          <w:rFonts w:ascii="Times New Roman" w:hAnsi="Times New Roman" w:cs="Times New Roman"/>
          <w:sz w:val="24"/>
          <w:szCs w:val="24"/>
        </w:rPr>
        <w:t xml:space="preserve"> </w:t>
      </w:r>
      <w:r w:rsidRPr="00C75458">
        <w:rPr>
          <w:rFonts w:ascii="Times New Roman" w:eastAsia="Times New Roman" w:hAnsi="Times New Roman" w:cs="Times New Roman"/>
          <w:sz w:val="24"/>
          <w:szCs w:val="24"/>
          <w:lang w:val="id-ID"/>
        </w:rPr>
        <w:t>dan keterhubungan, masih ada kebutuhan untuk lebih memahami apa itu</w:t>
      </w:r>
      <w:r w:rsidRPr="00C75458">
        <w:rPr>
          <w:rFonts w:ascii="Times New Roman" w:hAnsi="Times New Roman" w:cs="Times New Roman"/>
          <w:sz w:val="24"/>
          <w:szCs w:val="24"/>
        </w:rPr>
        <w:t xml:space="preserve"> </w:t>
      </w:r>
      <w:r w:rsidRPr="00C75458">
        <w:rPr>
          <w:rFonts w:ascii="Times New Roman" w:eastAsia="Times New Roman" w:hAnsi="Times New Roman" w:cs="Times New Roman"/>
          <w:sz w:val="24"/>
          <w:szCs w:val="24"/>
          <w:lang w:val="id-ID"/>
        </w:rPr>
        <w:t>musik dapat berkontribusi pada kesehatan komunitas sekolah. Kami sebelumnya</w:t>
      </w:r>
      <w:r w:rsidRPr="00C75458">
        <w:rPr>
          <w:rFonts w:ascii="Times New Roman" w:hAnsi="Times New Roman" w:cs="Times New Roman"/>
          <w:sz w:val="24"/>
          <w:szCs w:val="24"/>
        </w:rPr>
        <w:t xml:space="preserve"> </w:t>
      </w:r>
      <w:r w:rsidRPr="00C75458">
        <w:rPr>
          <w:rFonts w:ascii="Times New Roman" w:eastAsia="Times New Roman" w:hAnsi="Times New Roman" w:cs="Times New Roman"/>
          <w:sz w:val="24"/>
          <w:szCs w:val="24"/>
          <w:lang w:val="id-ID"/>
        </w:rPr>
        <w:t>menganjurkan untuk model praktik konsultatif, sehingga kondisi yang menarik</w:t>
      </w:r>
      <w:r w:rsidRPr="00C75458">
        <w:rPr>
          <w:rFonts w:ascii="Times New Roman" w:hAnsi="Times New Roman" w:cs="Times New Roman"/>
          <w:sz w:val="24"/>
          <w:szCs w:val="24"/>
        </w:rPr>
        <w:t xml:space="preserve"> </w:t>
      </w:r>
      <w:r w:rsidRPr="00C75458">
        <w:rPr>
          <w:rFonts w:ascii="Times New Roman" w:eastAsia="Times New Roman" w:hAnsi="Times New Roman" w:cs="Times New Roman"/>
          <w:sz w:val="24"/>
          <w:szCs w:val="24"/>
          <w:lang w:val="id-ID"/>
        </w:rPr>
        <w:t>untuk interaksi interpersonal yang diciptakan oleh terapi musik dapat lebih terintegrasi dengan baik</w:t>
      </w:r>
      <w:r w:rsidRPr="00C75458">
        <w:rPr>
          <w:rFonts w:ascii="Times New Roman" w:hAnsi="Times New Roman" w:cs="Times New Roman"/>
          <w:sz w:val="24"/>
          <w:szCs w:val="24"/>
        </w:rPr>
        <w:t xml:space="preserve"> </w:t>
      </w:r>
      <w:r w:rsidRPr="00C75458">
        <w:rPr>
          <w:rFonts w:ascii="Times New Roman" w:eastAsia="Times New Roman" w:hAnsi="Times New Roman" w:cs="Times New Roman"/>
          <w:sz w:val="24"/>
          <w:szCs w:val="24"/>
          <w:lang w:val="id-ID"/>
        </w:rPr>
        <w:t>ke dalam rutinitas harian siswa (Thompson dan McFerran</w:t>
      </w:r>
      <w:r w:rsidRPr="00C75458">
        <w:rPr>
          <w:rFonts w:ascii="Times New Roman" w:eastAsia="Times New Roman" w:hAnsi="Times New Roman" w:cs="Times New Roman"/>
          <w:sz w:val="24"/>
          <w:szCs w:val="24"/>
        </w:rPr>
        <w:t>:</w:t>
      </w:r>
      <w:r w:rsidRPr="00C75458">
        <w:rPr>
          <w:rFonts w:ascii="Times New Roman" w:eastAsia="Times New Roman" w:hAnsi="Times New Roman" w:cs="Times New Roman"/>
          <w:sz w:val="24"/>
          <w:szCs w:val="24"/>
          <w:lang w:val="id-ID"/>
        </w:rPr>
        <w:t xml:space="preserve"> 2015a). </w:t>
      </w:r>
    </w:p>
    <w:p w14:paraId="1BE72EB8" w14:textId="77777777" w:rsidR="00034C79" w:rsidRDefault="00034C79" w:rsidP="00034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firstLine="567"/>
        <w:jc w:val="both"/>
        <w:rPr>
          <w:rFonts w:ascii="Times New Roman" w:eastAsia="Times New Roman" w:hAnsi="Times New Roman" w:cs="Times New Roman"/>
          <w:sz w:val="24"/>
          <w:szCs w:val="24"/>
        </w:rPr>
      </w:pPr>
      <w:r w:rsidRPr="00C75458">
        <w:rPr>
          <w:rFonts w:ascii="Times New Roman" w:eastAsia="Times New Roman" w:hAnsi="Times New Roman" w:cs="Times New Roman"/>
          <w:sz w:val="24"/>
          <w:szCs w:val="24"/>
          <w:lang w:val="id-ID"/>
        </w:rPr>
        <w:t>Namun</w:t>
      </w:r>
      <w:r w:rsidRPr="00C75458">
        <w:rPr>
          <w:rFonts w:ascii="Times New Roman" w:hAnsi="Times New Roman" w:cs="Times New Roman"/>
          <w:sz w:val="24"/>
          <w:szCs w:val="24"/>
        </w:rPr>
        <w:t xml:space="preserve"> </w:t>
      </w:r>
      <w:r w:rsidRPr="00C75458">
        <w:rPr>
          <w:rFonts w:ascii="Times New Roman" w:eastAsia="Times New Roman" w:hAnsi="Times New Roman" w:cs="Times New Roman"/>
          <w:sz w:val="24"/>
          <w:szCs w:val="24"/>
          <w:lang w:val="id-ID"/>
        </w:rPr>
        <w:t xml:space="preserve">konsultasi </w:t>
      </w:r>
      <w:r w:rsidRPr="00C75458">
        <w:rPr>
          <w:rFonts w:ascii="Times New Roman" w:eastAsia="Times New Roman" w:hAnsi="Times New Roman" w:cs="Times New Roman"/>
          <w:sz w:val="24"/>
          <w:szCs w:val="24"/>
        </w:rPr>
        <w:t xml:space="preserve">dan kolaborasi </w:t>
      </w:r>
      <w:r w:rsidRPr="00C75458">
        <w:rPr>
          <w:rFonts w:ascii="Times New Roman" w:eastAsia="Times New Roman" w:hAnsi="Times New Roman" w:cs="Times New Roman"/>
          <w:sz w:val="24"/>
          <w:szCs w:val="24"/>
          <w:lang w:val="id-ID"/>
        </w:rPr>
        <w:t>antara terapis musik dan profesional lainnya</w:t>
      </w:r>
      <w:r w:rsidRPr="00C75458">
        <w:rPr>
          <w:rFonts w:ascii="Times New Roman" w:hAnsi="Times New Roman" w:cs="Times New Roman"/>
          <w:sz w:val="24"/>
          <w:szCs w:val="24"/>
        </w:rPr>
        <w:t xml:space="preserve"> </w:t>
      </w:r>
      <w:r w:rsidRPr="00C75458">
        <w:rPr>
          <w:rFonts w:ascii="Times New Roman" w:eastAsia="Times New Roman" w:hAnsi="Times New Roman" w:cs="Times New Roman"/>
          <w:sz w:val="24"/>
          <w:szCs w:val="24"/>
        </w:rPr>
        <w:t>menj</w:t>
      </w:r>
      <w:r w:rsidRPr="00C75458">
        <w:rPr>
          <w:rFonts w:ascii="Times New Roman" w:eastAsia="Times New Roman" w:hAnsi="Times New Roman" w:cs="Times New Roman"/>
          <w:sz w:val="24"/>
          <w:szCs w:val="24"/>
          <w:lang w:val="id-ID"/>
        </w:rPr>
        <w:t xml:space="preserve">adi sangat penting, sehingga spesialis non-musik merasa percaya diri dan didukung </w:t>
      </w:r>
      <w:r w:rsidRPr="00C75458">
        <w:rPr>
          <w:rFonts w:ascii="Times New Roman" w:eastAsia="Times New Roman" w:hAnsi="Times New Roman" w:cs="Times New Roman"/>
          <w:sz w:val="24"/>
          <w:szCs w:val="24"/>
          <w:lang w:val="id-ID"/>
        </w:rPr>
        <w:lastRenderedPageBreak/>
        <w:t>untuk</w:t>
      </w:r>
      <w:r w:rsidRPr="00C75458">
        <w:rPr>
          <w:rFonts w:ascii="Times New Roman" w:hAnsi="Times New Roman" w:cs="Times New Roman"/>
          <w:color w:val="000000"/>
          <w:sz w:val="24"/>
          <w:szCs w:val="24"/>
        </w:rPr>
        <w:t xml:space="preserve"> </w:t>
      </w:r>
      <w:r w:rsidRPr="00C75458">
        <w:rPr>
          <w:rFonts w:ascii="Times New Roman" w:eastAsia="Times New Roman" w:hAnsi="Times New Roman" w:cs="Times New Roman"/>
          <w:sz w:val="24"/>
          <w:szCs w:val="24"/>
          <w:lang w:val="id-ID"/>
        </w:rPr>
        <w:t>menggunakan teknik yang baru untuk mereka atau di luar keahlian mereka saat ini (Twyford</w:t>
      </w:r>
      <w:r w:rsidRPr="00C75458">
        <w:rPr>
          <w:rFonts w:ascii="Times New Roman" w:eastAsia="Times New Roman" w:hAnsi="Times New Roman" w:cs="Times New Roman"/>
          <w:sz w:val="24"/>
          <w:szCs w:val="24"/>
        </w:rPr>
        <w:t xml:space="preserve"> </w:t>
      </w:r>
      <w:r w:rsidRPr="00C75458">
        <w:rPr>
          <w:rFonts w:ascii="Times New Roman" w:eastAsia="Times New Roman" w:hAnsi="Times New Roman" w:cs="Times New Roman"/>
          <w:sz w:val="24"/>
          <w:szCs w:val="24"/>
          <w:lang w:val="id-ID"/>
        </w:rPr>
        <w:t>dan Rickson 2013)</w:t>
      </w:r>
      <w:r>
        <w:rPr>
          <w:rFonts w:ascii="Times New Roman" w:eastAsia="Times New Roman" w:hAnsi="Times New Roman" w:cs="Times New Roman"/>
          <w:sz w:val="24"/>
          <w:szCs w:val="24"/>
        </w:rPr>
        <w:t>.</w:t>
      </w:r>
    </w:p>
    <w:p w14:paraId="0EF81A98" w14:textId="77777777" w:rsidR="00B432DA" w:rsidRPr="00034C79" w:rsidRDefault="00034C79" w:rsidP="00034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firstLine="567"/>
        <w:jc w:val="both"/>
        <w:rPr>
          <w:rFonts w:ascii="Times New Roman" w:eastAsia="Times New Roman" w:hAnsi="Times New Roman" w:cs="Times New Roman"/>
          <w:sz w:val="24"/>
          <w:szCs w:val="24"/>
        </w:rPr>
      </w:pPr>
      <w:r w:rsidRPr="00C75458">
        <w:rPr>
          <w:rFonts w:ascii="Times New Roman" w:eastAsia="Times New Roman" w:hAnsi="Times New Roman" w:cs="Times New Roman"/>
          <w:sz w:val="24"/>
          <w:szCs w:val="24"/>
        </w:rPr>
        <w:t>K</w:t>
      </w:r>
      <w:r w:rsidRPr="00C75458">
        <w:rPr>
          <w:rFonts w:ascii="Times New Roman" w:eastAsia="Times New Roman" w:hAnsi="Times New Roman" w:cs="Times New Roman"/>
          <w:sz w:val="24"/>
          <w:szCs w:val="24"/>
          <w:lang w:val="id-ID"/>
        </w:rPr>
        <w:t>ese</w:t>
      </w:r>
      <w:r w:rsidRPr="00C75458">
        <w:rPr>
          <w:rFonts w:ascii="Times New Roman" w:eastAsia="Times New Roman" w:hAnsi="Times New Roman" w:cs="Times New Roman"/>
          <w:sz w:val="24"/>
          <w:szCs w:val="24"/>
        </w:rPr>
        <w:t>n</w:t>
      </w:r>
      <w:r w:rsidRPr="00C75458">
        <w:rPr>
          <w:rFonts w:ascii="Times New Roman" w:eastAsia="Times New Roman" w:hAnsi="Times New Roman" w:cs="Times New Roman"/>
          <w:sz w:val="24"/>
          <w:szCs w:val="24"/>
          <w:lang w:val="id-ID"/>
        </w:rPr>
        <w:t>ja</w:t>
      </w:r>
      <w:r w:rsidRPr="00C75458">
        <w:rPr>
          <w:rFonts w:ascii="Times New Roman" w:eastAsia="Times New Roman" w:hAnsi="Times New Roman" w:cs="Times New Roman"/>
          <w:sz w:val="24"/>
          <w:szCs w:val="24"/>
        </w:rPr>
        <w:t xml:space="preserve">ngan </w:t>
      </w:r>
      <w:r w:rsidRPr="00C75458">
        <w:rPr>
          <w:rFonts w:ascii="Times New Roman" w:eastAsia="Times New Roman" w:hAnsi="Times New Roman" w:cs="Times New Roman"/>
          <w:sz w:val="24"/>
          <w:szCs w:val="24"/>
          <w:lang w:val="id-ID"/>
        </w:rPr>
        <w:t>dan keterhubungan</w:t>
      </w:r>
      <w:r w:rsidRPr="00C75458">
        <w:rPr>
          <w:rFonts w:ascii="Times New Roman" w:eastAsia="Times New Roman" w:hAnsi="Times New Roman" w:cs="Times New Roman"/>
          <w:sz w:val="24"/>
          <w:szCs w:val="24"/>
        </w:rPr>
        <w:t xml:space="preserve"> terapi musik terhadap kontribusi kebutuhan memahami kontribusi terapi musik</w:t>
      </w:r>
      <w:r w:rsidRPr="00C75458">
        <w:rPr>
          <w:rFonts w:ascii="Times New Roman" w:eastAsia="Times New Roman" w:hAnsi="Times New Roman" w:cs="Times New Roman"/>
          <w:sz w:val="24"/>
          <w:szCs w:val="24"/>
          <w:lang w:val="id-ID"/>
        </w:rPr>
        <w:t xml:space="preserve">, </w:t>
      </w:r>
      <w:r w:rsidRPr="00C75458">
        <w:rPr>
          <w:rFonts w:ascii="Times New Roman" w:eastAsia="Times New Roman" w:hAnsi="Times New Roman" w:cs="Times New Roman"/>
          <w:sz w:val="24"/>
          <w:szCs w:val="24"/>
        </w:rPr>
        <w:t xml:space="preserve">sangat pentingnya </w:t>
      </w:r>
      <w:r w:rsidRPr="00C75458">
        <w:rPr>
          <w:rFonts w:ascii="Times New Roman" w:eastAsia="Times New Roman" w:hAnsi="Times New Roman" w:cs="Times New Roman"/>
          <w:sz w:val="24"/>
          <w:szCs w:val="24"/>
          <w:lang w:val="id-ID"/>
        </w:rPr>
        <w:t xml:space="preserve">konsultasi </w:t>
      </w:r>
      <w:r w:rsidRPr="00C75458">
        <w:rPr>
          <w:rFonts w:ascii="Times New Roman" w:eastAsia="Times New Roman" w:hAnsi="Times New Roman" w:cs="Times New Roman"/>
          <w:sz w:val="24"/>
          <w:szCs w:val="24"/>
        </w:rPr>
        <w:t xml:space="preserve">dan kolaborasi </w:t>
      </w:r>
      <w:r w:rsidRPr="00C75458">
        <w:rPr>
          <w:rFonts w:ascii="Times New Roman" w:eastAsia="Times New Roman" w:hAnsi="Times New Roman" w:cs="Times New Roman"/>
          <w:sz w:val="24"/>
          <w:szCs w:val="24"/>
          <w:lang w:val="id-ID"/>
        </w:rPr>
        <w:t xml:space="preserve">antara terapis musik dan profesional lainnya, </w:t>
      </w:r>
      <w:r w:rsidRPr="00C75458">
        <w:rPr>
          <w:rFonts w:ascii="Times New Roman" w:eastAsia="Times New Roman" w:hAnsi="Times New Roman" w:cs="Times New Roman"/>
          <w:sz w:val="24"/>
          <w:szCs w:val="24"/>
        </w:rPr>
        <w:t xml:space="preserve">dan perlunya </w:t>
      </w:r>
      <w:r w:rsidRPr="00C75458">
        <w:rPr>
          <w:rFonts w:ascii="Times New Roman" w:eastAsia="Times New Roman" w:hAnsi="Times New Roman" w:cs="Times New Roman"/>
          <w:sz w:val="24"/>
          <w:szCs w:val="24"/>
          <w:lang w:val="id-ID"/>
        </w:rPr>
        <w:t>dukung</w:t>
      </w:r>
      <w:r w:rsidRPr="00C75458">
        <w:rPr>
          <w:rFonts w:ascii="Times New Roman" w:eastAsia="Times New Roman" w:hAnsi="Times New Roman" w:cs="Times New Roman"/>
          <w:sz w:val="24"/>
          <w:szCs w:val="24"/>
        </w:rPr>
        <w:t>an dari hasil penelitian</w:t>
      </w:r>
      <w:r w:rsidRPr="00C75458">
        <w:rPr>
          <w:rFonts w:ascii="Times New Roman" w:eastAsia="Times New Roman" w:hAnsi="Times New Roman" w:cs="Times New Roman"/>
          <w:sz w:val="24"/>
          <w:szCs w:val="24"/>
          <w:lang w:val="id-ID"/>
        </w:rPr>
        <w:t xml:space="preserve"> untuk</w:t>
      </w:r>
      <w:r w:rsidRPr="00C75458">
        <w:rPr>
          <w:rFonts w:ascii="Times New Roman" w:hAnsi="Times New Roman" w:cs="Times New Roman"/>
          <w:color w:val="000000"/>
          <w:sz w:val="24"/>
          <w:szCs w:val="24"/>
        </w:rPr>
        <w:t xml:space="preserve"> </w:t>
      </w:r>
      <w:r w:rsidRPr="00C75458">
        <w:rPr>
          <w:rFonts w:ascii="Times New Roman" w:eastAsia="Times New Roman" w:hAnsi="Times New Roman" w:cs="Times New Roman"/>
          <w:sz w:val="24"/>
          <w:szCs w:val="24"/>
          <w:lang w:val="id-ID"/>
        </w:rPr>
        <w:t xml:space="preserve">menggunakan teknik yang baru </w:t>
      </w:r>
      <w:r w:rsidRPr="00C75458">
        <w:rPr>
          <w:rFonts w:ascii="Times New Roman" w:eastAsia="Times New Roman" w:hAnsi="Times New Roman" w:cs="Times New Roman"/>
          <w:sz w:val="24"/>
          <w:szCs w:val="24"/>
        </w:rPr>
        <w:t>dalam pelaksanaan terapi musik, maka penulis berupaya untuk mengkaji celah kesenjangan, kolaborasi dan teknik baru dalam terapi music tersebut. Kajian yang perlu lakukan secara empiris adalah pentingnya kolaborasi antara terapi musik dengan lagu Islami. Hal ini diladasarkan pada masyarakat Indonesia yang sebagian besar penduduknya adalah beragama Islam sehingga sehingga budaya yang tumbuh di masyarakat selalu berkaitan dengan nilai-nilai keagamaan.</w:t>
      </w:r>
    </w:p>
    <w:p w14:paraId="5F20F336" w14:textId="77777777" w:rsidR="00A2619F" w:rsidRDefault="00A2619F" w:rsidP="00B432DA">
      <w:pPr>
        <w:pStyle w:val="SubJudul1G"/>
      </w:pPr>
    </w:p>
    <w:p w14:paraId="0E1F4F17" w14:textId="77777777" w:rsidR="00B432DA" w:rsidRDefault="00B432DA" w:rsidP="00B432DA">
      <w:pPr>
        <w:pStyle w:val="SubJudul1G"/>
      </w:pPr>
      <w:r>
        <w:t>Metode</w:t>
      </w:r>
    </w:p>
    <w:p w14:paraId="6229CB1E" w14:textId="77777777" w:rsidR="00A2619F" w:rsidRPr="00C75458" w:rsidRDefault="00A2619F" w:rsidP="00A2619F">
      <w:pPr>
        <w:pStyle w:val="HTMLPreformatted"/>
        <w:spacing w:line="276" w:lineRule="auto"/>
        <w:ind w:left="284" w:firstLine="709"/>
        <w:jc w:val="both"/>
        <w:rPr>
          <w:rFonts w:ascii="Times New Roman" w:hAnsi="Times New Roman" w:cs="Times New Roman"/>
          <w:sz w:val="24"/>
          <w:szCs w:val="24"/>
        </w:rPr>
      </w:pPr>
      <w:r w:rsidRPr="00C75458">
        <w:rPr>
          <w:rFonts w:ascii="Times New Roman" w:hAnsi="Times New Roman" w:cs="Times New Roman"/>
          <w:sz w:val="24"/>
          <w:szCs w:val="24"/>
          <w:lang w:val="id-ID"/>
        </w:rPr>
        <w:t xml:space="preserve">Penggunaan terapi musik dengan anak-anak dalam pengaturan kesehatan </w:t>
      </w:r>
      <w:r w:rsidRPr="00C75458">
        <w:rPr>
          <w:rFonts w:ascii="Times New Roman" w:hAnsi="Times New Roman" w:cs="Times New Roman"/>
          <w:sz w:val="24"/>
          <w:szCs w:val="24"/>
        </w:rPr>
        <w:t>suda</w:t>
      </w:r>
      <w:r w:rsidRPr="00C75458">
        <w:rPr>
          <w:rFonts w:ascii="Times New Roman" w:hAnsi="Times New Roman" w:cs="Times New Roman"/>
          <w:sz w:val="24"/>
          <w:szCs w:val="24"/>
          <w:lang w:val="id-ID"/>
        </w:rPr>
        <w:t xml:space="preserve">h </w:t>
      </w:r>
      <w:r w:rsidRPr="00C75458">
        <w:rPr>
          <w:rFonts w:ascii="Times New Roman" w:hAnsi="Times New Roman" w:cs="Times New Roman"/>
          <w:sz w:val="24"/>
          <w:szCs w:val="24"/>
        </w:rPr>
        <w:t>banyak di</w:t>
      </w:r>
      <w:r w:rsidRPr="00C75458">
        <w:rPr>
          <w:rFonts w:ascii="Times New Roman" w:hAnsi="Times New Roman" w:cs="Times New Roman"/>
          <w:sz w:val="24"/>
          <w:szCs w:val="24"/>
          <w:lang w:val="id-ID"/>
        </w:rPr>
        <w:t>dokumentasikan</w:t>
      </w:r>
      <w:r w:rsidRPr="00C75458">
        <w:rPr>
          <w:rFonts w:ascii="Times New Roman" w:hAnsi="Times New Roman" w:cs="Times New Roman"/>
          <w:sz w:val="24"/>
          <w:szCs w:val="24"/>
        </w:rPr>
        <w:t xml:space="preserve">. </w:t>
      </w:r>
      <w:r w:rsidRPr="00C75458">
        <w:rPr>
          <w:rFonts w:ascii="Times New Roman" w:hAnsi="Times New Roman" w:cs="Times New Roman"/>
          <w:sz w:val="24"/>
          <w:szCs w:val="24"/>
          <w:lang w:val="id-ID"/>
        </w:rPr>
        <w:t xml:space="preserve">Studi percontohan eksplorasi awal dari keefektifan terapi musik interaktif dalam mengurangi kecemasan dan meningkatkan kenyamanan anak-anak yang </w:t>
      </w:r>
      <w:r w:rsidRPr="00C75458">
        <w:rPr>
          <w:rFonts w:ascii="Times New Roman" w:hAnsi="Times New Roman" w:cs="Times New Roman"/>
          <w:sz w:val="24"/>
          <w:szCs w:val="24"/>
        </w:rPr>
        <w:t xml:space="preserve">dilakukan terhadap pasien </w:t>
      </w:r>
      <w:r w:rsidRPr="00C75458">
        <w:rPr>
          <w:rFonts w:ascii="Times New Roman" w:hAnsi="Times New Roman" w:cs="Times New Roman"/>
          <w:sz w:val="24"/>
          <w:szCs w:val="24"/>
          <w:lang w:val="id-ID"/>
        </w:rPr>
        <w:t>di rumah sakit dengan kanker.</w:t>
      </w:r>
      <w:r w:rsidRPr="00C75458">
        <w:rPr>
          <w:rFonts w:ascii="Times New Roman" w:hAnsi="Times New Roman" w:cs="Times New Roman"/>
          <w:sz w:val="24"/>
          <w:szCs w:val="24"/>
        </w:rPr>
        <w:t xml:space="preserve"> Hasilnya a</w:t>
      </w:r>
      <w:r w:rsidRPr="00C75458">
        <w:rPr>
          <w:rFonts w:ascii="Times New Roman" w:hAnsi="Times New Roman" w:cs="Times New Roman"/>
          <w:sz w:val="24"/>
          <w:szCs w:val="24"/>
          <w:lang w:val="id-ID"/>
        </w:rPr>
        <w:t>da peningkatan yang signifikan dalam penilaian anak-anak tentang perasaan mereka dari terapi musik. Analisis kualitatif terhadap komentar anak-anak dan orang tua memberi kesan dampak positif terapi musik pada kesejahteraan anak</w:t>
      </w:r>
      <w:r w:rsidRPr="00C75458">
        <w:rPr>
          <w:rFonts w:ascii="Times New Roman" w:hAnsi="Times New Roman" w:cs="Times New Roman"/>
          <w:sz w:val="24"/>
          <w:szCs w:val="24"/>
        </w:rPr>
        <w:t xml:space="preserve"> (Maru E. Barrera, Mary H. Rykov, Sandra L. Doyle: 2002). A</w:t>
      </w:r>
      <w:r w:rsidRPr="00C75458">
        <w:rPr>
          <w:rFonts w:ascii="Times New Roman" w:hAnsi="Times New Roman" w:cs="Times New Roman"/>
          <w:sz w:val="24"/>
          <w:szCs w:val="24"/>
          <w:lang w:val="id-ID"/>
        </w:rPr>
        <w:t>da minat yang berkembang d</w:t>
      </w:r>
      <w:r w:rsidRPr="00C75458">
        <w:rPr>
          <w:rFonts w:ascii="Times New Roman" w:hAnsi="Times New Roman" w:cs="Times New Roman"/>
          <w:sz w:val="24"/>
          <w:szCs w:val="24"/>
        </w:rPr>
        <w:t xml:space="preserve">alam </w:t>
      </w:r>
      <w:r w:rsidRPr="00C75458">
        <w:rPr>
          <w:rFonts w:ascii="Times New Roman" w:hAnsi="Times New Roman" w:cs="Times New Roman"/>
          <w:sz w:val="24"/>
          <w:szCs w:val="24"/>
          <w:lang w:val="id-ID"/>
        </w:rPr>
        <w:t>penggunaan musik untuk mempengaruhi agenda kesehatan dan kesejahteraan yang lebih luas. Ini termasuk</w:t>
      </w:r>
      <w:r w:rsidRPr="00C75458">
        <w:rPr>
          <w:rFonts w:ascii="Times New Roman" w:hAnsi="Times New Roman" w:cs="Times New Roman"/>
          <w:sz w:val="24"/>
          <w:szCs w:val="24"/>
        </w:rPr>
        <w:t xml:space="preserve"> </w:t>
      </w:r>
      <w:r w:rsidRPr="00C75458">
        <w:rPr>
          <w:rFonts w:ascii="Times New Roman" w:hAnsi="Times New Roman" w:cs="Times New Roman"/>
          <w:sz w:val="24"/>
          <w:szCs w:val="24"/>
          <w:lang w:val="id-ID"/>
        </w:rPr>
        <w:t>mempromosikan hubungan positif antara siswa dengan kebutuhan khusus dan signifikan</w:t>
      </w:r>
      <w:r w:rsidRPr="00C75458">
        <w:rPr>
          <w:rFonts w:ascii="Times New Roman" w:hAnsi="Times New Roman" w:cs="Times New Roman"/>
          <w:sz w:val="24"/>
          <w:szCs w:val="24"/>
        </w:rPr>
        <w:t xml:space="preserve"> </w:t>
      </w:r>
      <w:r w:rsidRPr="00C75458">
        <w:rPr>
          <w:rFonts w:ascii="Times New Roman" w:hAnsi="Times New Roman" w:cs="Times New Roman"/>
          <w:sz w:val="24"/>
          <w:szCs w:val="24"/>
          <w:lang w:val="id-ID"/>
        </w:rPr>
        <w:t>orang-orang dalam kehidupan</w:t>
      </w:r>
      <w:r w:rsidRPr="00C75458">
        <w:rPr>
          <w:rFonts w:ascii="Times New Roman" w:hAnsi="Times New Roman" w:cs="Times New Roman"/>
          <w:sz w:val="24"/>
          <w:szCs w:val="24"/>
        </w:rPr>
        <w:t>nya</w:t>
      </w:r>
      <w:r w:rsidRPr="00C75458">
        <w:rPr>
          <w:rFonts w:ascii="Times New Roman" w:hAnsi="Times New Roman" w:cs="Times New Roman"/>
          <w:sz w:val="24"/>
          <w:szCs w:val="24"/>
          <w:lang w:val="id-ID"/>
        </w:rPr>
        <w:t xml:space="preserve"> (Thompson dan McFerran 2015b)</w:t>
      </w:r>
      <w:r w:rsidRPr="00C75458">
        <w:rPr>
          <w:rFonts w:ascii="Times New Roman" w:hAnsi="Times New Roman" w:cs="Times New Roman"/>
          <w:sz w:val="24"/>
          <w:szCs w:val="24"/>
        </w:rPr>
        <w:t>.</w:t>
      </w:r>
    </w:p>
    <w:p w14:paraId="78622CB7" w14:textId="77777777" w:rsidR="00A2619F" w:rsidRPr="00C75458" w:rsidRDefault="00A2619F" w:rsidP="00A2619F">
      <w:pPr>
        <w:pStyle w:val="HTMLPreformatted"/>
        <w:spacing w:line="276" w:lineRule="auto"/>
        <w:ind w:left="284" w:firstLine="709"/>
        <w:jc w:val="both"/>
        <w:rPr>
          <w:rFonts w:ascii="Times New Roman" w:hAnsi="Times New Roman" w:cs="Times New Roman"/>
          <w:sz w:val="24"/>
          <w:szCs w:val="24"/>
        </w:rPr>
      </w:pPr>
      <w:r w:rsidRPr="00C75458">
        <w:rPr>
          <w:rFonts w:ascii="Times New Roman" w:hAnsi="Times New Roman" w:cs="Times New Roman"/>
          <w:sz w:val="24"/>
          <w:szCs w:val="24"/>
        </w:rPr>
        <w:t xml:space="preserve">Terapi musik </w:t>
      </w:r>
      <w:proofErr w:type="gramStart"/>
      <w:r w:rsidRPr="00C75458">
        <w:rPr>
          <w:rFonts w:ascii="Times New Roman" w:hAnsi="Times New Roman" w:cs="Times New Roman"/>
          <w:sz w:val="24"/>
          <w:szCs w:val="24"/>
        </w:rPr>
        <w:t xml:space="preserve">juga </w:t>
      </w:r>
      <w:r w:rsidRPr="00C75458">
        <w:rPr>
          <w:rFonts w:ascii="Times New Roman" w:hAnsi="Times New Roman" w:cs="Times New Roman"/>
          <w:sz w:val="24"/>
          <w:szCs w:val="24"/>
          <w:lang w:val="id-ID"/>
        </w:rPr>
        <w:t xml:space="preserve"> men</w:t>
      </w:r>
      <w:r w:rsidRPr="00C75458">
        <w:rPr>
          <w:rFonts w:ascii="Times New Roman" w:hAnsi="Times New Roman" w:cs="Times New Roman"/>
          <w:sz w:val="24"/>
          <w:szCs w:val="24"/>
        </w:rPr>
        <w:t>jadikan</w:t>
      </w:r>
      <w:proofErr w:type="gramEnd"/>
      <w:r w:rsidRPr="00C75458">
        <w:rPr>
          <w:rFonts w:ascii="Times New Roman" w:hAnsi="Times New Roman" w:cs="Times New Roman"/>
          <w:sz w:val="24"/>
          <w:szCs w:val="24"/>
        </w:rPr>
        <w:t xml:space="preserve"> </w:t>
      </w:r>
      <w:r w:rsidRPr="00C75458">
        <w:rPr>
          <w:rFonts w:ascii="Times New Roman" w:hAnsi="Times New Roman" w:cs="Times New Roman"/>
          <w:sz w:val="24"/>
          <w:szCs w:val="24"/>
          <w:lang w:val="id-ID"/>
        </w:rPr>
        <w:t>minat yang lebih luas</w:t>
      </w:r>
      <w:r w:rsidRPr="00C75458">
        <w:rPr>
          <w:rFonts w:ascii="Times New Roman" w:hAnsi="Times New Roman" w:cs="Times New Roman"/>
          <w:sz w:val="24"/>
          <w:szCs w:val="24"/>
        </w:rPr>
        <w:t xml:space="preserve"> </w:t>
      </w:r>
      <w:r w:rsidRPr="00C75458">
        <w:rPr>
          <w:rFonts w:ascii="Times New Roman" w:hAnsi="Times New Roman" w:cs="Times New Roman"/>
          <w:sz w:val="24"/>
          <w:szCs w:val="24"/>
          <w:lang w:val="id-ID"/>
        </w:rPr>
        <w:t>dengan cara-cara di mana musik dapat digunakan untuk memengaruhi keseluruhan sekolah secara positif</w:t>
      </w:r>
      <w:r w:rsidRPr="00C75458">
        <w:rPr>
          <w:rFonts w:ascii="Times New Roman" w:hAnsi="Times New Roman" w:cs="Times New Roman"/>
          <w:sz w:val="24"/>
          <w:szCs w:val="24"/>
        </w:rPr>
        <w:t xml:space="preserve"> </w:t>
      </w:r>
      <w:r w:rsidRPr="00C75458">
        <w:rPr>
          <w:rFonts w:ascii="Times New Roman" w:hAnsi="Times New Roman" w:cs="Times New Roman"/>
          <w:sz w:val="24"/>
          <w:szCs w:val="24"/>
          <w:lang w:val="id-ID"/>
        </w:rPr>
        <w:t>komunitas (Rickson dan McFerran 2014; Twyford and Rickson 2013)</w:t>
      </w:r>
      <w:r w:rsidRPr="00C75458">
        <w:rPr>
          <w:rFonts w:ascii="Times New Roman" w:hAnsi="Times New Roman" w:cs="Times New Roman"/>
          <w:sz w:val="24"/>
          <w:szCs w:val="24"/>
        </w:rPr>
        <w:t>.</w:t>
      </w:r>
    </w:p>
    <w:p w14:paraId="695A5B1E" w14:textId="77777777" w:rsidR="00A2619F" w:rsidRPr="00C75458" w:rsidRDefault="00A2619F" w:rsidP="00A2619F">
      <w:pPr>
        <w:pStyle w:val="HTMLPreformatted"/>
        <w:spacing w:line="276" w:lineRule="auto"/>
        <w:ind w:left="284" w:firstLine="709"/>
        <w:jc w:val="both"/>
        <w:rPr>
          <w:rFonts w:ascii="Times New Roman" w:hAnsi="Times New Roman" w:cs="Times New Roman"/>
          <w:sz w:val="24"/>
          <w:szCs w:val="24"/>
        </w:rPr>
      </w:pPr>
      <w:r w:rsidRPr="00C75458">
        <w:rPr>
          <w:rFonts w:ascii="Times New Roman" w:hAnsi="Times New Roman" w:cs="Times New Roman"/>
          <w:color w:val="000000"/>
          <w:sz w:val="24"/>
          <w:szCs w:val="24"/>
        </w:rPr>
        <w:t>T</w:t>
      </w:r>
      <w:r w:rsidRPr="00C75458">
        <w:rPr>
          <w:rFonts w:ascii="Times New Roman" w:hAnsi="Times New Roman" w:cs="Times New Roman"/>
          <w:sz w:val="24"/>
          <w:szCs w:val="24"/>
          <w:lang w:val="id-ID"/>
        </w:rPr>
        <w:t xml:space="preserve">erapi musik </w:t>
      </w:r>
      <w:r w:rsidRPr="00C75458">
        <w:rPr>
          <w:rFonts w:ascii="Times New Roman" w:hAnsi="Times New Roman" w:cs="Times New Roman"/>
          <w:sz w:val="24"/>
          <w:szCs w:val="24"/>
        </w:rPr>
        <w:t>juga dilakukan pada lembaga pendidikan dengan</w:t>
      </w:r>
      <w:r w:rsidRPr="00C75458">
        <w:rPr>
          <w:rFonts w:ascii="Times New Roman" w:hAnsi="Times New Roman" w:cs="Times New Roman"/>
          <w:sz w:val="24"/>
          <w:szCs w:val="24"/>
          <w:lang w:val="id-ID"/>
        </w:rPr>
        <w:t xml:space="preserve"> memanfaatkan penelitian </w:t>
      </w:r>
      <w:r w:rsidRPr="00C75458">
        <w:rPr>
          <w:rFonts w:ascii="Times New Roman" w:hAnsi="Times New Roman" w:cs="Times New Roman"/>
          <w:sz w:val="24"/>
          <w:szCs w:val="24"/>
        </w:rPr>
        <w:t>serta</w:t>
      </w:r>
      <w:r w:rsidRPr="00C75458">
        <w:rPr>
          <w:rFonts w:ascii="Times New Roman" w:hAnsi="Times New Roman" w:cs="Times New Roman"/>
          <w:sz w:val="24"/>
          <w:szCs w:val="24"/>
          <w:lang w:val="id-ID"/>
        </w:rPr>
        <w:t xml:space="preserve"> studi kasus untuk </w:t>
      </w:r>
      <w:r w:rsidRPr="00C75458">
        <w:rPr>
          <w:rFonts w:ascii="Times New Roman" w:hAnsi="Times New Roman" w:cs="Times New Roman"/>
          <w:sz w:val="24"/>
          <w:szCs w:val="24"/>
        </w:rPr>
        <w:t>m</w:t>
      </w:r>
      <w:r w:rsidRPr="00C75458">
        <w:rPr>
          <w:rFonts w:ascii="Times New Roman" w:hAnsi="Times New Roman" w:cs="Times New Roman"/>
          <w:sz w:val="24"/>
          <w:szCs w:val="24"/>
          <w:lang w:val="id-ID"/>
        </w:rPr>
        <w:t xml:space="preserve">enumbuhkan </w:t>
      </w:r>
      <w:r w:rsidRPr="00C75458">
        <w:rPr>
          <w:rFonts w:ascii="Times New Roman" w:hAnsi="Times New Roman" w:cs="Times New Roman"/>
          <w:sz w:val="24"/>
          <w:szCs w:val="24"/>
        </w:rPr>
        <w:t xml:space="preserve">pengetahuan, </w:t>
      </w:r>
      <w:r w:rsidRPr="00C75458">
        <w:rPr>
          <w:rFonts w:ascii="Times New Roman" w:hAnsi="Times New Roman" w:cs="Times New Roman"/>
          <w:sz w:val="24"/>
          <w:szCs w:val="24"/>
          <w:lang w:val="id-ID"/>
        </w:rPr>
        <w:t>minat</w:t>
      </w:r>
      <w:r w:rsidRPr="00C75458">
        <w:rPr>
          <w:rFonts w:ascii="Times New Roman" w:hAnsi="Times New Roman" w:cs="Times New Roman"/>
          <w:sz w:val="24"/>
          <w:szCs w:val="24"/>
        </w:rPr>
        <w:t xml:space="preserve"> </w:t>
      </w:r>
      <w:r w:rsidRPr="00C75458">
        <w:rPr>
          <w:rFonts w:ascii="Times New Roman" w:hAnsi="Times New Roman" w:cs="Times New Roman"/>
          <w:sz w:val="24"/>
          <w:szCs w:val="24"/>
          <w:lang w:val="id-ID"/>
        </w:rPr>
        <w:t>seni kreatif dan kesejahteraan</w:t>
      </w:r>
      <w:r w:rsidRPr="00C75458">
        <w:rPr>
          <w:rFonts w:ascii="Times New Roman" w:hAnsi="Times New Roman" w:cs="Times New Roman"/>
          <w:sz w:val="24"/>
          <w:szCs w:val="24"/>
        </w:rPr>
        <w:t>. Justin Schneider (2018), terapi musik juga bisa dilakukan di luar sekolah, hasil s</w:t>
      </w:r>
      <w:r w:rsidRPr="00C75458">
        <w:rPr>
          <w:rFonts w:ascii="Times New Roman" w:hAnsi="Times New Roman" w:cs="Times New Roman"/>
          <w:sz w:val="24"/>
          <w:szCs w:val="24"/>
          <w:lang w:val="id-ID"/>
        </w:rPr>
        <w:t>urvei Asosiasi dan Terapi Musik Inggris dan afiliasinya dilakukan pada musim panas 2017</w:t>
      </w:r>
      <w:r w:rsidRPr="00C75458">
        <w:rPr>
          <w:rFonts w:ascii="Times New Roman" w:hAnsi="Times New Roman" w:cs="Times New Roman"/>
          <w:sz w:val="24"/>
          <w:szCs w:val="24"/>
        </w:rPr>
        <w:t xml:space="preserve">, bahwa </w:t>
      </w:r>
      <w:r w:rsidRPr="00C75458">
        <w:rPr>
          <w:rFonts w:ascii="Times New Roman" w:hAnsi="Times New Roman" w:cs="Times New Roman"/>
          <w:sz w:val="24"/>
          <w:szCs w:val="24"/>
          <w:lang w:val="id-ID"/>
        </w:rPr>
        <w:t xml:space="preserve">pengalaman terapi musik </w:t>
      </w:r>
      <w:r w:rsidRPr="00C75458">
        <w:rPr>
          <w:rFonts w:ascii="Times New Roman" w:hAnsi="Times New Roman" w:cs="Times New Roman"/>
          <w:sz w:val="24"/>
          <w:szCs w:val="24"/>
        </w:rPr>
        <w:t xml:space="preserve">bisa merubah cara </w:t>
      </w:r>
      <w:r w:rsidRPr="00C75458">
        <w:rPr>
          <w:rStyle w:val="ilfuvd"/>
          <w:rFonts w:ascii="Times New Roman" w:hAnsi="Times New Roman" w:cs="Times New Roman"/>
          <w:szCs w:val="24"/>
        </w:rPr>
        <w:t xml:space="preserve">berpikir dan berinteraksi dengan orang lain. </w:t>
      </w:r>
      <w:r w:rsidRPr="00C75458">
        <w:rPr>
          <w:rFonts w:ascii="Times New Roman" w:hAnsi="Times New Roman" w:cs="Times New Roman"/>
          <w:sz w:val="24"/>
          <w:szCs w:val="24"/>
          <w:lang w:val="id-ID"/>
        </w:rPr>
        <w:t>Ha</w:t>
      </w:r>
      <w:r w:rsidRPr="00C75458">
        <w:rPr>
          <w:rFonts w:ascii="Times New Roman" w:hAnsi="Times New Roman" w:cs="Times New Roman"/>
          <w:sz w:val="24"/>
          <w:szCs w:val="24"/>
        </w:rPr>
        <w:t>silnya hamp</w:t>
      </w:r>
      <w:r w:rsidRPr="00C75458">
        <w:rPr>
          <w:rFonts w:ascii="Times New Roman" w:hAnsi="Times New Roman" w:cs="Times New Roman"/>
          <w:sz w:val="24"/>
          <w:szCs w:val="24"/>
          <w:lang w:val="id-ID"/>
        </w:rPr>
        <w:t xml:space="preserve">ir seperempat (23%) </w:t>
      </w:r>
      <w:r w:rsidRPr="00C75458">
        <w:rPr>
          <w:rFonts w:ascii="Times New Roman" w:hAnsi="Times New Roman" w:cs="Times New Roman"/>
          <w:sz w:val="24"/>
          <w:szCs w:val="24"/>
        </w:rPr>
        <w:t xml:space="preserve">responden </w:t>
      </w:r>
      <w:r w:rsidRPr="00C75458">
        <w:rPr>
          <w:rFonts w:ascii="Times New Roman" w:hAnsi="Times New Roman" w:cs="Times New Roman"/>
          <w:sz w:val="24"/>
          <w:szCs w:val="24"/>
          <w:lang w:val="id-ID"/>
        </w:rPr>
        <w:t xml:space="preserve">berpikir bahwa pelatihan dan pengembangan </w:t>
      </w:r>
      <w:r w:rsidRPr="00C75458">
        <w:rPr>
          <w:rFonts w:ascii="Times New Roman" w:hAnsi="Times New Roman" w:cs="Times New Roman"/>
          <w:sz w:val="24"/>
          <w:szCs w:val="24"/>
        </w:rPr>
        <w:t xml:space="preserve">music yang pernah dilakukan </w:t>
      </w:r>
      <w:r w:rsidRPr="00C75458">
        <w:rPr>
          <w:rFonts w:ascii="Times New Roman" w:hAnsi="Times New Roman" w:cs="Times New Roman"/>
          <w:sz w:val="24"/>
          <w:szCs w:val="24"/>
          <w:lang w:val="id-ID"/>
        </w:rPr>
        <w:t>dapat membantu meningkatkan penyediaan</w:t>
      </w:r>
      <w:r w:rsidRPr="00C75458">
        <w:rPr>
          <w:rFonts w:ascii="Times New Roman" w:hAnsi="Times New Roman" w:cs="Times New Roman"/>
          <w:sz w:val="24"/>
          <w:szCs w:val="24"/>
        </w:rPr>
        <w:t xml:space="preserve"> kesehatan (</w:t>
      </w:r>
      <w:r w:rsidRPr="00C75458">
        <w:rPr>
          <w:rFonts w:ascii="Times New Roman" w:hAnsi="Times New Roman" w:cs="Times New Roman"/>
          <w:color w:val="000000"/>
          <w:sz w:val="24"/>
          <w:szCs w:val="24"/>
        </w:rPr>
        <w:t>Katrina Skewes, McFerran</w:t>
      </w:r>
      <w:r w:rsidRPr="00C75458">
        <w:rPr>
          <w:rFonts w:ascii="Times New Roman" w:hAnsi="Times New Roman" w:cs="Times New Roman"/>
          <w:color w:val="000080"/>
          <w:sz w:val="24"/>
          <w:szCs w:val="24"/>
        </w:rPr>
        <w:t>a.</w:t>
      </w:r>
      <w:r w:rsidRPr="00C75458">
        <w:rPr>
          <w:rFonts w:ascii="Times New Roman" w:hAnsi="Times New Roman" w:cs="Times New Roman"/>
          <w:color w:val="000000"/>
          <w:sz w:val="24"/>
          <w:szCs w:val="24"/>
        </w:rPr>
        <w:t xml:space="preserve"> Grace Thompson</w:t>
      </w:r>
      <w:r w:rsidRPr="00C75458">
        <w:rPr>
          <w:rFonts w:ascii="Times New Roman" w:hAnsi="Times New Roman" w:cs="Times New Roman"/>
          <w:color w:val="000080"/>
          <w:sz w:val="24"/>
          <w:szCs w:val="24"/>
        </w:rPr>
        <w:t xml:space="preserve">a </w:t>
      </w:r>
      <w:r w:rsidRPr="00C75458">
        <w:rPr>
          <w:rFonts w:ascii="Times New Roman" w:hAnsi="Times New Roman" w:cs="Times New Roman"/>
          <w:color w:val="000000"/>
          <w:sz w:val="24"/>
          <w:szCs w:val="24"/>
        </w:rPr>
        <w:t>and Lucy Bolger: 2015)</w:t>
      </w:r>
      <w:r w:rsidRPr="00C75458">
        <w:rPr>
          <w:rFonts w:ascii="Times New Roman" w:hAnsi="Times New Roman" w:cs="Times New Roman"/>
          <w:sz w:val="24"/>
          <w:szCs w:val="24"/>
          <w:lang w:val="id-ID"/>
        </w:rPr>
        <w:t>.</w:t>
      </w:r>
    </w:p>
    <w:p w14:paraId="4A668ACE" w14:textId="77777777" w:rsidR="00A2619F" w:rsidRPr="00C75458" w:rsidRDefault="00A2619F" w:rsidP="00A2619F">
      <w:pPr>
        <w:pStyle w:val="HTMLPreformatted"/>
        <w:spacing w:line="276" w:lineRule="auto"/>
        <w:ind w:left="284" w:firstLine="709"/>
        <w:jc w:val="both"/>
        <w:rPr>
          <w:rFonts w:ascii="Times New Roman" w:hAnsi="Times New Roman" w:cs="Times New Roman"/>
          <w:sz w:val="24"/>
          <w:szCs w:val="24"/>
        </w:rPr>
      </w:pPr>
      <w:r w:rsidRPr="00C75458">
        <w:rPr>
          <w:rFonts w:ascii="Times New Roman" w:hAnsi="Times New Roman" w:cs="Times New Roman"/>
          <w:iCs/>
          <w:sz w:val="24"/>
          <w:szCs w:val="24"/>
        </w:rPr>
        <w:t xml:space="preserve">Lebih lanjut, </w:t>
      </w:r>
      <w:r w:rsidRPr="00C75458">
        <w:rPr>
          <w:rFonts w:ascii="Times New Roman" w:hAnsi="Times New Roman" w:cs="Times New Roman"/>
          <w:sz w:val="24"/>
          <w:szCs w:val="24"/>
        </w:rPr>
        <w:t xml:space="preserve">Stephen Sandford (2016) menjelaskan bahwa </w:t>
      </w:r>
      <w:r w:rsidRPr="00C75458">
        <w:rPr>
          <w:rFonts w:ascii="Times New Roman" w:hAnsi="Times New Roman" w:cs="Times New Roman"/>
          <w:sz w:val="24"/>
          <w:szCs w:val="24"/>
          <w:lang w:val="id-ID"/>
        </w:rPr>
        <w:t>British Association for Music Therapy Conference pada bulan April 2016</w:t>
      </w:r>
      <w:r w:rsidRPr="00C75458">
        <w:rPr>
          <w:rFonts w:ascii="Times New Roman" w:hAnsi="Times New Roman" w:cs="Times New Roman"/>
          <w:sz w:val="24"/>
          <w:szCs w:val="24"/>
        </w:rPr>
        <w:t xml:space="preserve">, </w:t>
      </w:r>
      <w:r w:rsidRPr="00C75458">
        <w:rPr>
          <w:rFonts w:ascii="Times New Roman" w:hAnsi="Times New Roman" w:cs="Times New Roman"/>
          <w:sz w:val="24"/>
          <w:szCs w:val="24"/>
          <w:lang w:val="id-ID"/>
        </w:rPr>
        <w:t xml:space="preserve">Dewan Profesi Kesehatan dan Perawatan memberikan pandangan terkini tentang profesi musik, drama dan seni terapi di Inggris. </w:t>
      </w:r>
      <w:r w:rsidRPr="00C75458">
        <w:rPr>
          <w:rFonts w:ascii="Times New Roman" w:hAnsi="Times New Roman" w:cs="Times New Roman"/>
          <w:sz w:val="24"/>
          <w:szCs w:val="24"/>
        </w:rPr>
        <w:t>P</w:t>
      </w:r>
      <w:r w:rsidRPr="00C75458">
        <w:rPr>
          <w:rFonts w:ascii="Times New Roman" w:hAnsi="Times New Roman" w:cs="Times New Roman"/>
          <w:sz w:val="24"/>
          <w:szCs w:val="24"/>
          <w:lang w:val="id-ID"/>
        </w:rPr>
        <w:t>ertimbangan statistik ini terkait dengan bagaimana praktik terapi musik dan seni dalam layanan terapi seni National Health Service beradaptasi untuk meningkatkan peluang inovasi dan pengembangan tenaga kerja</w:t>
      </w:r>
      <w:r w:rsidRPr="00C75458">
        <w:rPr>
          <w:rFonts w:ascii="Times New Roman" w:hAnsi="Times New Roman" w:cs="Times New Roman"/>
          <w:sz w:val="24"/>
          <w:szCs w:val="24"/>
        </w:rPr>
        <w:t>.</w:t>
      </w:r>
    </w:p>
    <w:p w14:paraId="5AE7D2CE" w14:textId="77777777" w:rsidR="00A2619F" w:rsidRPr="00C75458" w:rsidRDefault="00A2619F" w:rsidP="00A2619F">
      <w:pPr>
        <w:pStyle w:val="HTMLPreformatted"/>
        <w:spacing w:line="276" w:lineRule="auto"/>
        <w:ind w:left="284" w:firstLine="709"/>
        <w:jc w:val="both"/>
        <w:rPr>
          <w:rFonts w:ascii="Times New Roman" w:hAnsi="Times New Roman" w:cs="Times New Roman"/>
          <w:sz w:val="24"/>
          <w:szCs w:val="24"/>
        </w:rPr>
      </w:pPr>
      <w:r w:rsidRPr="00C75458">
        <w:rPr>
          <w:rFonts w:ascii="Times New Roman" w:hAnsi="Times New Roman" w:cs="Times New Roman"/>
          <w:sz w:val="24"/>
          <w:szCs w:val="24"/>
          <w:lang w:val="id-ID"/>
        </w:rPr>
        <w:t xml:space="preserve">Analisis hasil </w:t>
      </w:r>
      <w:r w:rsidRPr="00C75458">
        <w:rPr>
          <w:rFonts w:ascii="Times New Roman" w:hAnsi="Times New Roman" w:cs="Times New Roman"/>
          <w:sz w:val="24"/>
          <w:szCs w:val="24"/>
        </w:rPr>
        <w:t xml:space="preserve">penelitian </w:t>
      </w:r>
      <w:r w:rsidRPr="00C75458">
        <w:rPr>
          <w:rFonts w:ascii="Times New Roman" w:hAnsi="Times New Roman" w:cs="Times New Roman"/>
          <w:sz w:val="24"/>
          <w:szCs w:val="24"/>
          <w:lang w:val="id-ID"/>
        </w:rPr>
        <w:t>dari</w:t>
      </w:r>
      <w:r w:rsidRPr="00C75458">
        <w:rPr>
          <w:rFonts w:ascii="Times New Roman" w:hAnsi="Times New Roman" w:cs="Times New Roman"/>
          <w:sz w:val="24"/>
          <w:szCs w:val="24"/>
        </w:rPr>
        <w:t xml:space="preserve"> </w:t>
      </w:r>
      <w:r w:rsidRPr="00C75458">
        <w:rPr>
          <w:rFonts w:ascii="Times New Roman" w:hAnsi="Times New Roman" w:cs="Times New Roman"/>
          <w:sz w:val="24"/>
          <w:szCs w:val="24"/>
          <w:lang w:val="id-ID"/>
        </w:rPr>
        <w:t>10 studi ini mengungkapkan bahwa terapi musik secara signifikan</w:t>
      </w:r>
      <w:r w:rsidRPr="00C75458">
        <w:rPr>
          <w:rFonts w:ascii="Times New Roman" w:hAnsi="Times New Roman" w:cs="Times New Roman"/>
          <w:sz w:val="24"/>
          <w:szCs w:val="24"/>
        </w:rPr>
        <w:t xml:space="preserve"> </w:t>
      </w:r>
      <w:r w:rsidRPr="00C75458">
        <w:rPr>
          <w:rFonts w:ascii="Times New Roman" w:hAnsi="Times New Roman" w:cs="Times New Roman"/>
          <w:sz w:val="24"/>
          <w:szCs w:val="24"/>
          <w:lang w:val="id-ID"/>
        </w:rPr>
        <w:t xml:space="preserve">meningkatkan keterampilan interaksi sosial, timbal balik sosial-emosional dan </w:t>
      </w:r>
      <w:r w:rsidRPr="00C75458">
        <w:rPr>
          <w:rFonts w:ascii="Times New Roman" w:hAnsi="Times New Roman" w:cs="Times New Roman"/>
          <w:sz w:val="24"/>
          <w:szCs w:val="24"/>
          <w:lang w:val="id-ID"/>
        </w:rPr>
        <w:lastRenderedPageBreak/>
        <w:t>komunikasi</w:t>
      </w:r>
      <w:r w:rsidRPr="00C75458">
        <w:rPr>
          <w:rFonts w:ascii="Times New Roman" w:hAnsi="Times New Roman" w:cs="Times New Roman"/>
          <w:sz w:val="24"/>
          <w:szCs w:val="24"/>
        </w:rPr>
        <w:t xml:space="preserve"> </w:t>
      </w:r>
      <w:r w:rsidRPr="00C75458">
        <w:rPr>
          <w:rFonts w:ascii="Times New Roman" w:hAnsi="Times New Roman" w:cs="Times New Roman"/>
          <w:sz w:val="24"/>
          <w:szCs w:val="24"/>
          <w:lang w:val="id-ID"/>
        </w:rPr>
        <w:t>keterampilan anak-anak dengan ASD berusia antara dua dan sembilan tahun. Hasilnya adalah</w:t>
      </w:r>
      <w:r w:rsidRPr="00C75458">
        <w:rPr>
          <w:rFonts w:ascii="Times New Roman" w:hAnsi="Times New Roman" w:cs="Times New Roman"/>
          <w:sz w:val="24"/>
          <w:szCs w:val="24"/>
        </w:rPr>
        <w:t xml:space="preserve"> </w:t>
      </w:r>
      <w:r w:rsidRPr="00C75458">
        <w:rPr>
          <w:rFonts w:ascii="Times New Roman" w:hAnsi="Times New Roman" w:cs="Times New Roman"/>
          <w:sz w:val="24"/>
          <w:szCs w:val="24"/>
          <w:lang w:val="id-ID"/>
        </w:rPr>
        <w:t>menjanjikan, tetapi verifikasi lebih lanjut dengan studi menggunakan ukuran sampel yang lebih besar, diterbitkan</w:t>
      </w:r>
      <w:r w:rsidRPr="00C75458">
        <w:rPr>
          <w:rFonts w:ascii="Times New Roman" w:hAnsi="Times New Roman" w:cs="Times New Roman"/>
          <w:sz w:val="24"/>
          <w:szCs w:val="24"/>
        </w:rPr>
        <w:t xml:space="preserve"> </w:t>
      </w:r>
      <w:r w:rsidRPr="00C75458">
        <w:rPr>
          <w:rFonts w:ascii="Times New Roman" w:hAnsi="Times New Roman" w:cs="Times New Roman"/>
          <w:sz w:val="24"/>
          <w:szCs w:val="24"/>
          <w:lang w:val="id-ID"/>
        </w:rPr>
        <w:t>alat ukur dan penilai buta diperlukan. Dari catatan adalah kenyataan bahwa</w:t>
      </w:r>
      <w:r w:rsidRPr="00C75458">
        <w:rPr>
          <w:rFonts w:ascii="Times New Roman" w:hAnsi="Times New Roman" w:cs="Times New Roman"/>
          <w:sz w:val="24"/>
          <w:szCs w:val="24"/>
        </w:rPr>
        <w:t xml:space="preserve"> </w:t>
      </w:r>
      <w:r w:rsidRPr="00C75458">
        <w:rPr>
          <w:rFonts w:ascii="Times New Roman" w:hAnsi="Times New Roman" w:cs="Times New Roman"/>
          <w:sz w:val="24"/>
          <w:szCs w:val="24"/>
          <w:lang w:val="id-ID"/>
        </w:rPr>
        <w:t>dua studi terbaru menyelidiki metode terapi musik yang relevan dengan praktik klinis(Gattino dkk. 2011; Thompson, McFerran, dan Gold 2013)</w:t>
      </w:r>
      <w:r w:rsidRPr="00C75458">
        <w:rPr>
          <w:rFonts w:ascii="Times New Roman" w:hAnsi="Times New Roman" w:cs="Times New Roman"/>
          <w:sz w:val="24"/>
          <w:szCs w:val="24"/>
        </w:rPr>
        <w:t>.</w:t>
      </w:r>
    </w:p>
    <w:p w14:paraId="0A8F1E1A" w14:textId="77777777" w:rsidR="00A2619F" w:rsidRPr="00C75458" w:rsidRDefault="00A2619F" w:rsidP="00A2619F">
      <w:pPr>
        <w:pStyle w:val="HTMLPreformatted"/>
        <w:spacing w:line="276" w:lineRule="auto"/>
        <w:ind w:left="284" w:firstLine="709"/>
        <w:jc w:val="both"/>
        <w:rPr>
          <w:rFonts w:ascii="Times New Roman" w:hAnsi="Times New Roman" w:cs="Times New Roman"/>
          <w:sz w:val="24"/>
          <w:szCs w:val="24"/>
        </w:rPr>
      </w:pPr>
      <w:r w:rsidRPr="00C75458">
        <w:rPr>
          <w:rFonts w:ascii="Times New Roman" w:hAnsi="Times New Roman" w:cs="Times New Roman"/>
          <w:sz w:val="24"/>
          <w:szCs w:val="24"/>
          <w:lang w:val="id-ID"/>
        </w:rPr>
        <w:t xml:space="preserve">Penelitian telah menunjukkan bahwa terapi musik dapat berhasil meningkatkan fungsi otak, meningkatkan penyesuaian emosi dan mengurangi tingkat depresi dan kecemasan. Penelitian terbatas telah dipublikasikan dalam jurnal berbasis penelitian tentang penggunaan lagu/terapi lirik </w:t>
      </w:r>
      <w:r w:rsidRPr="00C75458">
        <w:rPr>
          <w:rFonts w:ascii="Times New Roman" w:hAnsi="Times New Roman" w:cs="Times New Roman"/>
          <w:sz w:val="24"/>
          <w:szCs w:val="24"/>
        </w:rPr>
        <w:t>pada</w:t>
      </w:r>
      <w:r w:rsidRPr="00C75458">
        <w:rPr>
          <w:rFonts w:ascii="Times New Roman" w:hAnsi="Times New Roman" w:cs="Times New Roman"/>
          <w:sz w:val="24"/>
          <w:szCs w:val="24"/>
          <w:lang w:val="id-ID"/>
        </w:rPr>
        <w:t xml:space="preserve"> remaja dengan diskusi tentang implikasi </w:t>
      </w:r>
      <w:r w:rsidRPr="00C75458">
        <w:rPr>
          <w:rFonts w:ascii="Times New Roman" w:hAnsi="Times New Roman" w:cs="Times New Roman"/>
          <w:sz w:val="24"/>
          <w:szCs w:val="24"/>
        </w:rPr>
        <w:t>dan</w:t>
      </w:r>
      <w:r w:rsidRPr="00C75458">
        <w:rPr>
          <w:rFonts w:ascii="Times New Roman" w:hAnsi="Times New Roman" w:cs="Times New Roman"/>
          <w:sz w:val="24"/>
          <w:szCs w:val="24"/>
          <w:lang w:val="id-ID"/>
        </w:rPr>
        <w:t xml:space="preserve"> literatur</w:t>
      </w:r>
      <w:r w:rsidRPr="00C75458">
        <w:rPr>
          <w:rFonts w:ascii="Times New Roman" w:hAnsi="Times New Roman" w:cs="Times New Roman"/>
          <w:sz w:val="24"/>
          <w:szCs w:val="24"/>
        </w:rPr>
        <w:t xml:space="preserve"> </w:t>
      </w:r>
      <w:r w:rsidRPr="00C75458">
        <w:rPr>
          <w:rFonts w:ascii="Times New Roman" w:hAnsi="Times New Roman" w:cs="Times New Roman"/>
          <w:bCs/>
          <w:color w:val="000000"/>
          <w:sz w:val="24"/>
          <w:szCs w:val="24"/>
        </w:rPr>
        <w:t>(Kelly Holmes, MSW, Monit Cheung, PhD, LCSW: 2014).</w:t>
      </w:r>
    </w:p>
    <w:p w14:paraId="2F828930" w14:textId="77777777" w:rsidR="00A2619F" w:rsidRPr="00C75458" w:rsidRDefault="00A2619F" w:rsidP="00A2619F">
      <w:pPr>
        <w:pStyle w:val="HTMLPreformatted"/>
        <w:spacing w:line="276" w:lineRule="auto"/>
        <w:ind w:left="284" w:firstLine="709"/>
        <w:jc w:val="both"/>
        <w:rPr>
          <w:rFonts w:ascii="Times New Roman" w:hAnsi="Times New Roman" w:cs="Times New Roman"/>
          <w:sz w:val="24"/>
          <w:szCs w:val="24"/>
        </w:rPr>
      </w:pPr>
      <w:r w:rsidRPr="00C75458">
        <w:rPr>
          <w:rFonts w:ascii="Times New Roman" w:hAnsi="Times New Roman" w:cs="Times New Roman"/>
          <w:color w:val="000000"/>
          <w:sz w:val="24"/>
          <w:szCs w:val="24"/>
        </w:rPr>
        <w:t xml:space="preserve">Chan, M. F., Chan, E. A., Mok, E., Tse, K., &amp; Yuk, F. (2009); </w:t>
      </w:r>
      <w:r w:rsidRPr="00C75458">
        <w:rPr>
          <w:rFonts w:ascii="Times New Roman" w:hAnsi="Times New Roman" w:cs="Times New Roman"/>
          <w:sz w:val="24"/>
          <w:szCs w:val="24"/>
          <w:lang w:val="id-ID"/>
        </w:rPr>
        <w:t>Chan, Chan, Mok, Tse, &amp; Yuk</w:t>
      </w:r>
      <w:r w:rsidRPr="00C75458">
        <w:rPr>
          <w:rFonts w:ascii="Times New Roman" w:hAnsi="Times New Roman" w:cs="Times New Roman"/>
          <w:sz w:val="24"/>
          <w:szCs w:val="24"/>
        </w:rPr>
        <w:t>.</w:t>
      </w:r>
      <w:r w:rsidRPr="00C75458">
        <w:rPr>
          <w:rFonts w:ascii="Times New Roman" w:hAnsi="Times New Roman" w:cs="Times New Roman"/>
          <w:sz w:val="24"/>
          <w:szCs w:val="24"/>
          <w:lang w:val="id-ID"/>
        </w:rPr>
        <w:t xml:space="preserve"> </w:t>
      </w:r>
      <w:r w:rsidRPr="00C75458">
        <w:rPr>
          <w:rFonts w:ascii="Times New Roman" w:hAnsi="Times New Roman" w:cs="Times New Roman"/>
          <w:sz w:val="24"/>
          <w:szCs w:val="24"/>
        </w:rPr>
        <w:t>(</w:t>
      </w:r>
      <w:r w:rsidRPr="00C75458">
        <w:rPr>
          <w:rFonts w:ascii="Times New Roman" w:hAnsi="Times New Roman" w:cs="Times New Roman"/>
          <w:sz w:val="24"/>
          <w:szCs w:val="24"/>
          <w:lang w:val="id-ID"/>
        </w:rPr>
        <w:t>2009</w:t>
      </w:r>
      <w:r w:rsidRPr="00C75458">
        <w:rPr>
          <w:rFonts w:ascii="Times New Roman" w:hAnsi="Times New Roman" w:cs="Times New Roman"/>
          <w:sz w:val="24"/>
          <w:szCs w:val="24"/>
        </w:rPr>
        <w:t>)</w:t>
      </w:r>
      <w:r w:rsidRPr="00C75458">
        <w:rPr>
          <w:rFonts w:ascii="Times New Roman" w:hAnsi="Times New Roman" w:cs="Times New Roman"/>
          <w:sz w:val="24"/>
          <w:szCs w:val="24"/>
          <w:lang w:val="id-ID"/>
        </w:rPr>
        <w:t xml:space="preserve">; Koelsch </w:t>
      </w:r>
      <w:r w:rsidRPr="00C75458">
        <w:rPr>
          <w:rFonts w:ascii="Times New Roman" w:hAnsi="Times New Roman" w:cs="Times New Roman"/>
          <w:sz w:val="24"/>
          <w:szCs w:val="24"/>
        </w:rPr>
        <w:t>(</w:t>
      </w:r>
      <w:r w:rsidRPr="00C75458">
        <w:rPr>
          <w:rFonts w:ascii="Times New Roman" w:hAnsi="Times New Roman" w:cs="Times New Roman"/>
          <w:sz w:val="24"/>
          <w:szCs w:val="24"/>
          <w:lang w:val="id-ID"/>
        </w:rPr>
        <w:t>2009)</w:t>
      </w:r>
      <w:r w:rsidRPr="00C75458">
        <w:rPr>
          <w:rFonts w:ascii="Times New Roman" w:hAnsi="Times New Roman" w:cs="Times New Roman"/>
          <w:sz w:val="24"/>
          <w:szCs w:val="24"/>
        </w:rPr>
        <w:t xml:space="preserve"> </w:t>
      </w:r>
      <w:r w:rsidRPr="00C75458">
        <w:rPr>
          <w:rFonts w:ascii="Times New Roman" w:hAnsi="Times New Roman" w:cs="Times New Roman"/>
          <w:color w:val="000000"/>
          <w:sz w:val="24"/>
          <w:szCs w:val="24"/>
        </w:rPr>
        <w:t>u</w:t>
      </w:r>
      <w:r w:rsidRPr="00C75458">
        <w:rPr>
          <w:rFonts w:ascii="Times New Roman" w:hAnsi="Times New Roman" w:cs="Times New Roman"/>
          <w:sz w:val="24"/>
          <w:szCs w:val="24"/>
          <w:lang w:val="id-ID"/>
        </w:rPr>
        <w:t>ji klinis menunjukkan bahwa terapi musik atau penggunaan musik dalam pengobatan pasien dengan cedera otak, cacat perkembangan, penyakit Alzheimer, dan depresi berat telah menunjukkan hasil positif dalam meningkatkan fungsi otak dan motorik</w:t>
      </w:r>
      <w:r w:rsidRPr="00C75458">
        <w:rPr>
          <w:rFonts w:ascii="Times New Roman" w:hAnsi="Times New Roman" w:cs="Times New Roman"/>
          <w:sz w:val="24"/>
          <w:szCs w:val="24"/>
        </w:rPr>
        <w:t>.</w:t>
      </w:r>
    </w:p>
    <w:p w14:paraId="3DD5C3B0" w14:textId="77777777" w:rsidR="00A2619F" w:rsidRPr="00C75458" w:rsidRDefault="00A2619F" w:rsidP="00A2619F">
      <w:pPr>
        <w:pStyle w:val="HTMLPreformatted"/>
        <w:spacing w:line="276" w:lineRule="auto"/>
        <w:ind w:left="284" w:firstLine="709"/>
        <w:jc w:val="both"/>
        <w:rPr>
          <w:rFonts w:ascii="Times New Roman" w:hAnsi="Times New Roman" w:cs="Times New Roman"/>
          <w:sz w:val="24"/>
          <w:szCs w:val="24"/>
        </w:rPr>
      </w:pPr>
      <w:r w:rsidRPr="00C75458">
        <w:rPr>
          <w:rFonts w:ascii="Times New Roman" w:hAnsi="Times New Roman" w:cs="Times New Roman"/>
          <w:sz w:val="24"/>
          <w:szCs w:val="24"/>
        </w:rPr>
        <w:t>T</w:t>
      </w:r>
      <w:r w:rsidRPr="00C75458">
        <w:rPr>
          <w:rFonts w:ascii="Times New Roman" w:hAnsi="Times New Roman" w:cs="Times New Roman"/>
          <w:sz w:val="24"/>
          <w:szCs w:val="24"/>
          <w:lang w:val="id-ID"/>
        </w:rPr>
        <w:t>erapi musik juga terbukti efektif dalam meningkatkan fungsi pasien dalam hal retensi memori dan penyesuaian emosional, dan dalam mengurangi depresi dan kecemasan (Thaut, Gardiner, Holmberg, Horwitz, Kent et al., 2009)</w:t>
      </w:r>
      <w:r w:rsidRPr="00C75458">
        <w:rPr>
          <w:rFonts w:ascii="Times New Roman" w:hAnsi="Times New Roman" w:cs="Times New Roman"/>
          <w:sz w:val="24"/>
          <w:szCs w:val="24"/>
        </w:rPr>
        <w:t>. T</w:t>
      </w:r>
      <w:r w:rsidRPr="00C75458">
        <w:rPr>
          <w:rFonts w:ascii="Times New Roman" w:hAnsi="Times New Roman" w:cs="Times New Roman"/>
          <w:sz w:val="24"/>
          <w:szCs w:val="24"/>
          <w:lang w:val="id-ID"/>
        </w:rPr>
        <w:t>emuan penelitian lainnya telah menunjukkan bahwa kemampuan kognitif-motor dapat ditingkatkan ketika fungsi otak dirangsang oleh musik dengan kontrol ritme (Bernardi, Aggujaro, Caimmi, Molteni, Maravita, &amp; Luzzatti</w:t>
      </w:r>
      <w:r w:rsidRPr="00C75458">
        <w:rPr>
          <w:rFonts w:ascii="Times New Roman" w:hAnsi="Times New Roman" w:cs="Times New Roman"/>
          <w:sz w:val="24"/>
          <w:szCs w:val="24"/>
        </w:rPr>
        <w:t>:</w:t>
      </w:r>
      <w:r w:rsidRPr="00C75458">
        <w:rPr>
          <w:rFonts w:ascii="Times New Roman" w:hAnsi="Times New Roman" w:cs="Times New Roman"/>
          <w:sz w:val="24"/>
          <w:szCs w:val="24"/>
          <w:lang w:val="id-ID"/>
        </w:rPr>
        <w:t xml:space="preserve"> 2009</w:t>
      </w:r>
      <w:r w:rsidRPr="00C75458">
        <w:rPr>
          <w:rFonts w:ascii="Times New Roman" w:hAnsi="Times New Roman" w:cs="Times New Roman"/>
          <w:sz w:val="24"/>
          <w:szCs w:val="24"/>
        </w:rPr>
        <w:t>;</w:t>
      </w:r>
      <w:r w:rsidRPr="00C75458">
        <w:rPr>
          <w:rFonts w:ascii="Times New Roman" w:hAnsi="Times New Roman" w:cs="Times New Roman"/>
          <w:color w:val="000000"/>
          <w:sz w:val="24"/>
          <w:szCs w:val="24"/>
        </w:rPr>
        <w:t xml:space="preserve"> Bernardi, N. F., Aggujaro, S., Caimmi, M., Molteni, F., Maravita, A., &amp; Luzzatti, C: 2009).</w:t>
      </w:r>
    </w:p>
    <w:p w14:paraId="4CC11B31" w14:textId="77777777" w:rsidR="00A2619F" w:rsidRPr="00C75458" w:rsidRDefault="00A2619F" w:rsidP="00A2619F">
      <w:pPr>
        <w:pStyle w:val="HTMLPreformatted"/>
        <w:spacing w:line="276" w:lineRule="auto"/>
        <w:ind w:left="284" w:firstLine="709"/>
        <w:jc w:val="both"/>
        <w:rPr>
          <w:rFonts w:ascii="Times New Roman" w:hAnsi="Times New Roman" w:cs="Times New Roman"/>
          <w:color w:val="000000"/>
          <w:sz w:val="24"/>
          <w:szCs w:val="24"/>
        </w:rPr>
      </w:pPr>
      <w:r w:rsidRPr="00C75458">
        <w:rPr>
          <w:rFonts w:ascii="Times New Roman" w:hAnsi="Times New Roman" w:cs="Times New Roman"/>
          <w:sz w:val="24"/>
          <w:szCs w:val="24"/>
        </w:rPr>
        <w:t xml:space="preserve">Musik hubungannya dengan lagu, dideskripsikan sebagai dua sisi mata uang yang selalu bersatu dan satu kesatuan yang integral. Hal ini dikarenakan musik yang diiringi oleh syair dan bait lagu akan lebih mudah dipahami latar belakang dan tujuannya, sehingga menjadi lebih sempurna. Studi tentang lagu dalam meningkatkan kesehatan dan kesejahteraan fisik, psikis, sosial dan spiritual, dan ataudalam rangka membantu menangani semua permasalahan yang kompleks. </w:t>
      </w:r>
      <w:r w:rsidRPr="00C75458">
        <w:rPr>
          <w:rFonts w:ascii="Times New Roman" w:hAnsi="Times New Roman" w:cs="Times New Roman"/>
          <w:sz w:val="24"/>
          <w:szCs w:val="24"/>
          <w:lang w:val="id-ID"/>
        </w:rPr>
        <w:t>O'Callaghan &amp; Grocke</w:t>
      </w:r>
      <w:r w:rsidRPr="00C75458">
        <w:rPr>
          <w:rFonts w:ascii="Times New Roman" w:hAnsi="Times New Roman" w:cs="Times New Roman"/>
          <w:sz w:val="24"/>
          <w:szCs w:val="24"/>
        </w:rPr>
        <w:t xml:space="preserve"> (</w:t>
      </w:r>
      <w:r w:rsidRPr="00C75458">
        <w:rPr>
          <w:rFonts w:ascii="Times New Roman" w:hAnsi="Times New Roman" w:cs="Times New Roman"/>
          <w:sz w:val="24"/>
          <w:szCs w:val="24"/>
          <w:lang w:val="id-ID"/>
        </w:rPr>
        <w:t>2009</w:t>
      </w:r>
      <w:r w:rsidRPr="00C75458">
        <w:rPr>
          <w:rFonts w:ascii="Times New Roman" w:hAnsi="Times New Roman" w:cs="Times New Roman"/>
          <w:sz w:val="24"/>
          <w:szCs w:val="24"/>
        </w:rPr>
        <w:t>:</w:t>
      </w:r>
      <w:r w:rsidRPr="00C75458">
        <w:rPr>
          <w:rFonts w:ascii="Times New Roman" w:hAnsi="Times New Roman" w:cs="Times New Roman"/>
          <w:sz w:val="24"/>
          <w:szCs w:val="24"/>
          <w:lang w:val="id-ID"/>
        </w:rPr>
        <w:t xml:space="preserve"> p.327</w:t>
      </w:r>
      <w:r w:rsidRPr="00C75458">
        <w:rPr>
          <w:rFonts w:ascii="Times New Roman" w:hAnsi="Times New Roman" w:cs="Times New Roman"/>
          <w:sz w:val="24"/>
          <w:szCs w:val="24"/>
        </w:rPr>
        <w:t>),</w:t>
      </w:r>
      <w:r w:rsidRPr="00C75458">
        <w:rPr>
          <w:rFonts w:ascii="Times New Roman" w:hAnsi="Times New Roman" w:cs="Times New Roman"/>
          <w:color w:val="000000"/>
          <w:sz w:val="24"/>
          <w:szCs w:val="24"/>
        </w:rPr>
        <w:t xml:space="preserve"> </w:t>
      </w:r>
    </w:p>
    <w:p w14:paraId="273D01FE" w14:textId="77777777" w:rsidR="00A2619F" w:rsidRPr="00C75458" w:rsidRDefault="00A2619F" w:rsidP="00A2619F">
      <w:pPr>
        <w:pStyle w:val="HTMLPreformatted"/>
        <w:spacing w:line="276" w:lineRule="auto"/>
        <w:ind w:left="284" w:firstLine="709"/>
        <w:jc w:val="both"/>
        <w:rPr>
          <w:rFonts w:ascii="Times New Roman" w:hAnsi="Times New Roman" w:cs="Times New Roman"/>
          <w:sz w:val="24"/>
          <w:szCs w:val="24"/>
        </w:rPr>
      </w:pPr>
      <w:r w:rsidRPr="00C75458">
        <w:rPr>
          <w:rFonts w:ascii="Times New Roman" w:hAnsi="Times New Roman" w:cs="Times New Roman"/>
          <w:sz w:val="24"/>
          <w:szCs w:val="24"/>
        </w:rPr>
        <w:t>L</w:t>
      </w:r>
      <w:r w:rsidRPr="00C75458">
        <w:rPr>
          <w:rFonts w:ascii="Times New Roman" w:hAnsi="Times New Roman" w:cs="Times New Roman"/>
          <w:sz w:val="24"/>
          <w:szCs w:val="24"/>
          <w:lang w:val="id-ID"/>
        </w:rPr>
        <w:t>agu-lagu dalam berbagai bentuknya dapat digunakan dalam praktik kerja sosial dan konseling untuk membantu klien menemukan makna dalam kehidupan. Data penelitian menunjukkan bahwa lirik membantu klien tidak hanya mengekspresikan perasaan tetapi juga mencari solusi melalui refleksi nilai, keyakinan, persamaan dan perbedaan tentang bagaimana orang yang berbeda menangani masalah kehidupan. Terapi lagu menurut definisi adalah musik kreatif yang berarti menciptakan "sebuah kendaraan yang dapat digunakan oleh orang-orang dengan kerentanan</w:t>
      </w:r>
      <w:r w:rsidRPr="00C75458">
        <w:rPr>
          <w:rFonts w:ascii="Times New Roman" w:hAnsi="Times New Roman" w:cs="Times New Roman"/>
          <w:color w:val="000000"/>
          <w:sz w:val="24"/>
          <w:szCs w:val="24"/>
        </w:rPr>
        <w:t xml:space="preserve"> </w:t>
      </w:r>
      <w:r w:rsidRPr="00C75458">
        <w:rPr>
          <w:rFonts w:ascii="Times New Roman" w:hAnsi="Times New Roman" w:cs="Times New Roman"/>
          <w:sz w:val="24"/>
          <w:szCs w:val="24"/>
        </w:rPr>
        <w:t>Hasil</w:t>
      </w:r>
      <w:r w:rsidRPr="00C75458">
        <w:rPr>
          <w:rFonts w:ascii="Times New Roman" w:hAnsi="Times New Roman" w:cs="Times New Roman"/>
          <w:sz w:val="24"/>
          <w:szCs w:val="24"/>
          <w:lang w:val="id-ID"/>
        </w:rPr>
        <w:t xml:space="preserve"> penelitian </w:t>
      </w:r>
      <w:r w:rsidRPr="00C75458">
        <w:rPr>
          <w:rFonts w:ascii="Times New Roman" w:hAnsi="Times New Roman" w:cs="Times New Roman"/>
          <w:sz w:val="24"/>
          <w:szCs w:val="24"/>
        </w:rPr>
        <w:t xml:space="preserve">menunjukkan </w:t>
      </w:r>
      <w:r w:rsidRPr="00C75458">
        <w:rPr>
          <w:rFonts w:ascii="Times New Roman" w:hAnsi="Times New Roman" w:cs="Times New Roman"/>
          <w:sz w:val="24"/>
          <w:szCs w:val="24"/>
          <w:lang w:val="id-ID"/>
        </w:rPr>
        <w:t xml:space="preserve">terapi </w:t>
      </w:r>
      <w:r w:rsidRPr="00C75458">
        <w:rPr>
          <w:rFonts w:ascii="Times New Roman" w:hAnsi="Times New Roman" w:cs="Times New Roman"/>
          <w:sz w:val="24"/>
          <w:szCs w:val="24"/>
        </w:rPr>
        <w:t>musik bisa dilakukan dengan</w:t>
      </w:r>
      <w:r w:rsidRPr="00C75458">
        <w:rPr>
          <w:rFonts w:ascii="Times New Roman" w:hAnsi="Times New Roman" w:cs="Times New Roman"/>
          <w:sz w:val="24"/>
          <w:szCs w:val="24"/>
          <w:lang w:val="id-ID"/>
        </w:rPr>
        <w:t xml:space="preserve"> </w:t>
      </w:r>
      <w:r w:rsidRPr="00C75458">
        <w:rPr>
          <w:rFonts w:ascii="Times New Roman" w:hAnsi="Times New Roman" w:cs="Times New Roman"/>
          <w:sz w:val="24"/>
          <w:szCs w:val="24"/>
        </w:rPr>
        <w:t xml:space="preserve">lagu melalui </w:t>
      </w:r>
      <w:r w:rsidRPr="00C75458">
        <w:rPr>
          <w:rFonts w:ascii="Times New Roman" w:hAnsi="Times New Roman" w:cs="Times New Roman"/>
          <w:sz w:val="24"/>
          <w:szCs w:val="24"/>
          <w:lang w:val="id-ID"/>
        </w:rPr>
        <w:t>konseling individu atau kelompok</w:t>
      </w:r>
      <w:r w:rsidRPr="00C75458">
        <w:rPr>
          <w:rFonts w:ascii="Times New Roman" w:hAnsi="Times New Roman" w:cs="Times New Roman"/>
          <w:sz w:val="24"/>
          <w:szCs w:val="24"/>
        </w:rPr>
        <w:t xml:space="preserve"> (</w:t>
      </w:r>
      <w:r w:rsidRPr="00C75458">
        <w:rPr>
          <w:rFonts w:ascii="Times New Roman" w:hAnsi="Times New Roman" w:cs="Times New Roman"/>
          <w:sz w:val="24"/>
          <w:szCs w:val="24"/>
          <w:lang w:val="id-ID"/>
        </w:rPr>
        <w:t>McFerran, Baker, Patton, dan Sawyer</w:t>
      </w:r>
      <w:r w:rsidRPr="00C75458">
        <w:rPr>
          <w:rFonts w:ascii="Times New Roman" w:hAnsi="Times New Roman" w:cs="Times New Roman"/>
          <w:sz w:val="24"/>
          <w:szCs w:val="24"/>
        </w:rPr>
        <w:t xml:space="preserve">: </w:t>
      </w:r>
      <w:r w:rsidRPr="00C75458">
        <w:rPr>
          <w:rFonts w:ascii="Times New Roman" w:hAnsi="Times New Roman" w:cs="Times New Roman"/>
          <w:sz w:val="24"/>
          <w:szCs w:val="24"/>
          <w:lang w:val="id-ID"/>
        </w:rPr>
        <w:t>2006)</w:t>
      </w:r>
    </w:p>
    <w:p w14:paraId="6A8222EB" w14:textId="77777777" w:rsidR="00A2619F" w:rsidRPr="00C75458" w:rsidRDefault="00A2619F" w:rsidP="00A2619F">
      <w:pPr>
        <w:pStyle w:val="HTMLPreformatted"/>
        <w:spacing w:line="276" w:lineRule="auto"/>
        <w:ind w:left="284" w:firstLine="709"/>
        <w:jc w:val="both"/>
        <w:rPr>
          <w:rFonts w:ascii="Times New Roman" w:hAnsi="Times New Roman" w:cs="Times New Roman"/>
          <w:color w:val="000080"/>
          <w:sz w:val="24"/>
          <w:szCs w:val="24"/>
        </w:rPr>
      </w:pPr>
      <w:r w:rsidRPr="00C75458">
        <w:rPr>
          <w:rFonts w:ascii="Times New Roman" w:hAnsi="Times New Roman" w:cs="Times New Roman"/>
          <w:sz w:val="24"/>
          <w:szCs w:val="24"/>
        </w:rPr>
        <w:t>Selanjutnya kaitannya budaya masyarakat Indonesia yang sangat kental dengan nilai-nilai agama, khususnya agama Islam bisa dipahami melalui berbagai kehidupan berkeluarga dan masyarakat, kehidupan sosial, dan kehidupan seni yang di dalamnya tak lepas dari musik. K</w:t>
      </w:r>
      <w:r w:rsidRPr="00C75458">
        <w:rPr>
          <w:rFonts w:ascii="Times New Roman" w:hAnsi="Times New Roman" w:cs="Times New Roman"/>
          <w:sz w:val="24"/>
          <w:szCs w:val="24"/>
          <w:lang w:val="id-ID"/>
        </w:rPr>
        <w:t>emampuan untuk beradaptasi dengan musik</w:t>
      </w:r>
      <w:r w:rsidRPr="00C75458">
        <w:rPr>
          <w:rFonts w:ascii="Times New Roman" w:hAnsi="Times New Roman" w:cs="Times New Roman"/>
          <w:sz w:val="24"/>
          <w:szCs w:val="24"/>
        </w:rPr>
        <w:t xml:space="preserve"> dalam</w:t>
      </w:r>
      <w:r w:rsidRPr="00C75458">
        <w:rPr>
          <w:rFonts w:ascii="Times New Roman" w:hAnsi="Times New Roman" w:cs="Times New Roman"/>
          <w:sz w:val="24"/>
          <w:szCs w:val="24"/>
          <w:lang w:val="id-ID"/>
        </w:rPr>
        <w:t xml:space="preserve"> memenuhi gaya belajar yang unik dari setiap siswa</w:t>
      </w:r>
      <w:r w:rsidRPr="00C75458">
        <w:rPr>
          <w:rFonts w:ascii="Times New Roman" w:hAnsi="Times New Roman" w:cs="Times New Roman"/>
          <w:sz w:val="24"/>
          <w:szCs w:val="24"/>
        </w:rPr>
        <w:t xml:space="preserve"> menjadi </w:t>
      </w:r>
      <w:r w:rsidRPr="00C75458">
        <w:rPr>
          <w:rFonts w:ascii="Times New Roman" w:hAnsi="Times New Roman" w:cs="Times New Roman"/>
          <w:sz w:val="24"/>
          <w:szCs w:val="24"/>
          <w:lang w:val="id-ID"/>
        </w:rPr>
        <w:t>sangat penting</w:t>
      </w:r>
      <w:r w:rsidRPr="00C75458">
        <w:rPr>
          <w:rFonts w:ascii="Times New Roman" w:hAnsi="Times New Roman" w:cs="Times New Roman"/>
          <w:sz w:val="24"/>
          <w:szCs w:val="24"/>
        </w:rPr>
        <w:t xml:space="preserve">, sesuai dengan budaya yang </w:t>
      </w:r>
      <w:r w:rsidRPr="00C75458">
        <w:rPr>
          <w:rFonts w:ascii="Times New Roman" w:hAnsi="Times New Roman" w:cs="Times New Roman"/>
          <w:sz w:val="24"/>
          <w:szCs w:val="24"/>
        </w:rPr>
        <w:lastRenderedPageBreak/>
        <w:t>berlaku di masyarakat. (</w:t>
      </w:r>
      <w:r w:rsidRPr="00C75458">
        <w:rPr>
          <w:rFonts w:ascii="Times New Roman" w:hAnsi="Times New Roman" w:cs="Times New Roman"/>
          <w:color w:val="000000"/>
          <w:sz w:val="24"/>
          <w:szCs w:val="24"/>
        </w:rPr>
        <w:t>Katrina Skewes McFerran</w:t>
      </w:r>
      <w:r w:rsidRPr="00C75458">
        <w:rPr>
          <w:rFonts w:ascii="Times New Roman" w:hAnsi="Times New Roman" w:cs="Times New Roman"/>
          <w:color w:val="000080"/>
          <w:sz w:val="24"/>
          <w:szCs w:val="24"/>
        </w:rPr>
        <w:t>a.</w:t>
      </w:r>
      <w:r w:rsidRPr="00C75458">
        <w:rPr>
          <w:rFonts w:ascii="Times New Roman" w:hAnsi="Times New Roman" w:cs="Times New Roman"/>
          <w:color w:val="000000"/>
          <w:sz w:val="24"/>
          <w:szCs w:val="24"/>
        </w:rPr>
        <w:t xml:space="preserve"> Grace Thompson</w:t>
      </w:r>
      <w:r w:rsidRPr="00C75458">
        <w:rPr>
          <w:rFonts w:ascii="Times New Roman" w:hAnsi="Times New Roman" w:cs="Times New Roman"/>
          <w:color w:val="000080"/>
          <w:sz w:val="24"/>
          <w:szCs w:val="24"/>
        </w:rPr>
        <w:t xml:space="preserve">a </w:t>
      </w:r>
      <w:r w:rsidRPr="00C75458">
        <w:rPr>
          <w:rFonts w:ascii="Times New Roman" w:hAnsi="Times New Roman" w:cs="Times New Roman"/>
          <w:color w:val="000000"/>
          <w:sz w:val="24"/>
          <w:szCs w:val="24"/>
        </w:rPr>
        <w:t>and Lucy Bolger: 2015)</w:t>
      </w:r>
      <w:r w:rsidRPr="00C75458">
        <w:rPr>
          <w:rFonts w:ascii="Times New Roman" w:hAnsi="Times New Roman" w:cs="Times New Roman"/>
          <w:color w:val="000080"/>
          <w:sz w:val="24"/>
          <w:szCs w:val="24"/>
        </w:rPr>
        <w:t>.</w:t>
      </w:r>
    </w:p>
    <w:p w14:paraId="1D8293AC" w14:textId="77777777" w:rsidR="00A2619F" w:rsidRDefault="00A2619F" w:rsidP="00A2619F">
      <w:pPr>
        <w:pStyle w:val="HTMLPreformatted"/>
        <w:spacing w:line="276" w:lineRule="auto"/>
        <w:ind w:left="284" w:firstLine="709"/>
        <w:jc w:val="both"/>
        <w:rPr>
          <w:rFonts w:ascii="Times New Roman" w:hAnsi="Times New Roman" w:cs="Times New Roman"/>
          <w:sz w:val="24"/>
          <w:szCs w:val="24"/>
        </w:rPr>
      </w:pPr>
      <w:r w:rsidRPr="00C75458">
        <w:rPr>
          <w:rFonts w:ascii="Times New Roman" w:hAnsi="Times New Roman" w:cs="Times New Roman"/>
          <w:color w:val="000000"/>
          <w:sz w:val="24"/>
          <w:szCs w:val="24"/>
        </w:rPr>
        <w:t xml:space="preserve">Bagher Ghobari Bonab, Ali Akbar Haddadi Koohsar (2011), salah satu kandungan dari nilai-nilai Islam adalah </w:t>
      </w:r>
      <w:r w:rsidRPr="00C75458">
        <w:rPr>
          <w:rFonts w:ascii="Times New Roman" w:hAnsi="Times New Roman" w:cs="Times New Roman"/>
          <w:sz w:val="24"/>
          <w:szCs w:val="24"/>
          <w:lang w:val="id-ID"/>
        </w:rPr>
        <w:t>kebajikan spiritual da</w:t>
      </w:r>
      <w:r w:rsidRPr="00C75458">
        <w:rPr>
          <w:rFonts w:ascii="Times New Roman" w:hAnsi="Times New Roman" w:cs="Times New Roman"/>
          <w:sz w:val="24"/>
          <w:szCs w:val="24"/>
        </w:rPr>
        <w:t xml:space="preserve">lam kebersamaan dan saling membantu </w:t>
      </w:r>
      <w:r w:rsidRPr="00C75458">
        <w:rPr>
          <w:rFonts w:ascii="Times New Roman" w:hAnsi="Times New Roman" w:cs="Times New Roman"/>
          <w:sz w:val="24"/>
          <w:szCs w:val="24"/>
          <w:lang w:val="id-ID"/>
        </w:rPr>
        <w:t>sebagai konstruk psikologis dalam menentukan kesejahteraan individu</w:t>
      </w:r>
      <w:r w:rsidRPr="00C75458">
        <w:rPr>
          <w:rFonts w:ascii="Times New Roman" w:hAnsi="Times New Roman" w:cs="Times New Roman"/>
          <w:sz w:val="24"/>
          <w:szCs w:val="24"/>
        </w:rPr>
        <w:t xml:space="preserve">. </w:t>
      </w:r>
      <w:r w:rsidRPr="00C75458">
        <w:rPr>
          <w:rFonts w:ascii="Times New Roman" w:hAnsi="Times New Roman" w:cs="Times New Roman"/>
          <w:sz w:val="24"/>
          <w:szCs w:val="24"/>
          <w:lang w:val="id-ID"/>
        </w:rPr>
        <w:t>Bolhari et al</w:t>
      </w:r>
      <w:r w:rsidRPr="00C75458">
        <w:rPr>
          <w:rFonts w:ascii="Times New Roman" w:hAnsi="Times New Roman" w:cs="Times New Roman"/>
          <w:sz w:val="24"/>
          <w:szCs w:val="24"/>
        </w:rPr>
        <w:t>:</w:t>
      </w:r>
      <w:r w:rsidRPr="00C75458">
        <w:rPr>
          <w:rFonts w:ascii="Times New Roman" w:hAnsi="Times New Roman" w:cs="Times New Roman"/>
          <w:sz w:val="24"/>
          <w:szCs w:val="24"/>
          <w:lang w:val="id-ID"/>
        </w:rPr>
        <w:t xml:space="preserve"> 2000</w:t>
      </w:r>
      <w:r w:rsidRPr="00C75458">
        <w:rPr>
          <w:rFonts w:ascii="Times New Roman" w:hAnsi="Times New Roman" w:cs="Times New Roman"/>
          <w:sz w:val="24"/>
          <w:szCs w:val="24"/>
        </w:rPr>
        <w:t>,</w:t>
      </w:r>
      <w:r w:rsidRPr="00C75458">
        <w:rPr>
          <w:rFonts w:ascii="Times New Roman" w:hAnsi="Times New Roman" w:cs="Times New Roman"/>
          <w:sz w:val="24"/>
          <w:szCs w:val="24"/>
          <w:lang w:val="id-ID"/>
        </w:rPr>
        <w:t xml:space="preserve"> Ghobari et al</w:t>
      </w:r>
      <w:r w:rsidRPr="00C75458">
        <w:rPr>
          <w:rFonts w:ascii="Times New Roman" w:hAnsi="Times New Roman" w:cs="Times New Roman"/>
          <w:sz w:val="24"/>
          <w:szCs w:val="24"/>
        </w:rPr>
        <w:t>:</w:t>
      </w:r>
      <w:r w:rsidRPr="00C75458">
        <w:rPr>
          <w:rFonts w:ascii="Times New Roman" w:hAnsi="Times New Roman" w:cs="Times New Roman"/>
          <w:sz w:val="24"/>
          <w:szCs w:val="24"/>
          <w:lang w:val="id-ID"/>
        </w:rPr>
        <w:t xml:space="preserve"> 2004)</w:t>
      </w:r>
      <w:r w:rsidRPr="00C75458">
        <w:rPr>
          <w:rFonts w:ascii="Times New Roman" w:hAnsi="Times New Roman" w:cs="Times New Roman"/>
          <w:sz w:val="24"/>
          <w:szCs w:val="24"/>
        </w:rPr>
        <w:t>, s</w:t>
      </w:r>
      <w:r w:rsidRPr="00C75458">
        <w:rPr>
          <w:rFonts w:ascii="Times New Roman" w:hAnsi="Times New Roman" w:cs="Times New Roman"/>
          <w:sz w:val="24"/>
          <w:szCs w:val="24"/>
          <w:lang w:val="id-ID"/>
        </w:rPr>
        <w:t xml:space="preserve">tudi empiris menunjukkan pentingnya </w:t>
      </w:r>
      <w:r w:rsidRPr="00C75458">
        <w:rPr>
          <w:rFonts w:ascii="Times New Roman" w:hAnsi="Times New Roman" w:cs="Times New Roman"/>
          <w:sz w:val="24"/>
          <w:szCs w:val="24"/>
        </w:rPr>
        <w:t xml:space="preserve">nilai-nilai Ke-Islaman </w:t>
      </w:r>
      <w:r w:rsidRPr="00C75458">
        <w:rPr>
          <w:rFonts w:ascii="Times New Roman" w:hAnsi="Times New Roman" w:cs="Times New Roman"/>
          <w:sz w:val="24"/>
          <w:szCs w:val="24"/>
          <w:lang w:val="id-ID"/>
        </w:rPr>
        <w:t xml:space="preserve">sebagai strategi mengatasi dalam pengurangan kecemasan, depresi, restitusi harapan </w:t>
      </w:r>
      <w:r w:rsidRPr="00C75458">
        <w:rPr>
          <w:rFonts w:ascii="Times New Roman" w:hAnsi="Times New Roman" w:cs="Times New Roman"/>
          <w:sz w:val="24"/>
          <w:szCs w:val="24"/>
        </w:rPr>
        <w:t xml:space="preserve">dan </w:t>
      </w:r>
      <w:r w:rsidRPr="00C75458">
        <w:rPr>
          <w:rFonts w:ascii="Times New Roman" w:hAnsi="Times New Roman" w:cs="Times New Roman"/>
          <w:sz w:val="24"/>
          <w:szCs w:val="24"/>
          <w:lang w:val="id-ID"/>
        </w:rPr>
        <w:t>kesehatan mental</w:t>
      </w:r>
      <w:r w:rsidRPr="00C75458">
        <w:rPr>
          <w:rFonts w:ascii="Times New Roman" w:hAnsi="Times New Roman" w:cs="Times New Roman"/>
          <w:sz w:val="24"/>
          <w:szCs w:val="24"/>
        </w:rPr>
        <w:t>.</w:t>
      </w:r>
      <w:r w:rsidRPr="00C75458">
        <w:rPr>
          <w:rFonts w:ascii="Times New Roman" w:hAnsi="Times New Roman" w:cs="Times New Roman"/>
          <w:sz w:val="24"/>
          <w:szCs w:val="24"/>
          <w:lang w:val="id-ID"/>
        </w:rPr>
        <w:t xml:space="preserve"> </w:t>
      </w:r>
      <w:hyperlink r:id="rId12" w:history="1">
        <w:r w:rsidRPr="00C75458">
          <w:rPr>
            <w:rFonts w:ascii="Times New Roman" w:hAnsi="Times New Roman" w:cs="Times New Roman"/>
            <w:sz w:val="24"/>
            <w:szCs w:val="24"/>
            <w:u w:val="single"/>
          </w:rPr>
          <w:t>Aasim I. Padela</w:t>
        </w:r>
      </w:hyperlink>
      <w:r w:rsidRPr="00C75458">
        <w:rPr>
          <w:rFonts w:ascii="Times New Roman" w:hAnsi="Times New Roman" w:cs="Times New Roman"/>
          <w:sz w:val="24"/>
          <w:szCs w:val="24"/>
        </w:rPr>
        <w:t xml:space="preserve"> &amp; </w:t>
      </w:r>
      <w:hyperlink r:id="rId13" w:history="1">
        <w:r w:rsidRPr="00C75458">
          <w:rPr>
            <w:rFonts w:ascii="Times New Roman" w:hAnsi="Times New Roman" w:cs="Times New Roman"/>
            <w:sz w:val="24"/>
            <w:szCs w:val="24"/>
            <w:u w:val="single"/>
          </w:rPr>
          <w:t>Danish Zaidi</w:t>
        </w:r>
      </w:hyperlink>
      <w:r w:rsidRPr="00C75458">
        <w:rPr>
          <w:rFonts w:ascii="Times New Roman" w:hAnsi="Times New Roman" w:cs="Times New Roman"/>
          <w:sz w:val="24"/>
          <w:szCs w:val="24"/>
          <w:vertAlign w:val="superscript"/>
        </w:rPr>
        <w:t xml:space="preserve"> </w:t>
      </w:r>
      <w:r w:rsidRPr="00C75458">
        <w:rPr>
          <w:rFonts w:ascii="Times New Roman" w:hAnsi="Times New Roman" w:cs="Times New Roman"/>
          <w:sz w:val="24"/>
          <w:szCs w:val="24"/>
        </w:rPr>
        <w:t xml:space="preserve"> (2018), I</w:t>
      </w:r>
      <w:r w:rsidRPr="00C75458">
        <w:rPr>
          <w:rFonts w:ascii="Times New Roman" w:hAnsi="Times New Roman" w:cs="Times New Roman"/>
          <w:sz w:val="24"/>
          <w:szCs w:val="24"/>
          <w:lang w:val="id-ID"/>
        </w:rPr>
        <w:t xml:space="preserve">dentitas </w:t>
      </w:r>
      <w:r w:rsidRPr="00C75458">
        <w:rPr>
          <w:rFonts w:ascii="Times New Roman" w:hAnsi="Times New Roman" w:cs="Times New Roman"/>
          <w:sz w:val="24"/>
          <w:szCs w:val="24"/>
        </w:rPr>
        <w:t>m</w:t>
      </w:r>
      <w:r w:rsidRPr="00C75458">
        <w:rPr>
          <w:rFonts w:ascii="Times New Roman" w:hAnsi="Times New Roman" w:cs="Times New Roman"/>
          <w:sz w:val="24"/>
          <w:szCs w:val="24"/>
          <w:lang w:val="id-ID"/>
        </w:rPr>
        <w:t xml:space="preserve">uslim </w:t>
      </w:r>
      <w:r w:rsidRPr="00C75458">
        <w:rPr>
          <w:rFonts w:ascii="Times New Roman" w:hAnsi="Times New Roman" w:cs="Times New Roman"/>
          <w:sz w:val="24"/>
          <w:szCs w:val="24"/>
        </w:rPr>
        <w:t xml:space="preserve">dari nilai-nilai ke-Islaman </w:t>
      </w:r>
      <w:r w:rsidRPr="00C75458">
        <w:rPr>
          <w:rFonts w:ascii="Times New Roman" w:hAnsi="Times New Roman" w:cs="Times New Roman"/>
          <w:sz w:val="24"/>
          <w:szCs w:val="24"/>
          <w:lang w:val="id-ID"/>
        </w:rPr>
        <w:t xml:space="preserve">berkontribusi pada pola </w:t>
      </w:r>
      <w:r w:rsidRPr="00C75458">
        <w:rPr>
          <w:rFonts w:ascii="Times New Roman" w:hAnsi="Times New Roman" w:cs="Times New Roman"/>
          <w:sz w:val="24"/>
          <w:szCs w:val="24"/>
        </w:rPr>
        <w:t xml:space="preserve">penanganan </w:t>
      </w:r>
      <w:r w:rsidRPr="00C75458">
        <w:rPr>
          <w:rFonts w:ascii="Times New Roman" w:hAnsi="Times New Roman" w:cs="Times New Roman"/>
          <w:sz w:val="24"/>
          <w:szCs w:val="24"/>
          <w:lang w:val="id-ID"/>
        </w:rPr>
        <w:t>kesenjangan kesehatan.</w:t>
      </w:r>
    </w:p>
    <w:p w14:paraId="35680274" w14:textId="77777777" w:rsidR="00B432DA" w:rsidRPr="00A2619F" w:rsidRDefault="00A2619F" w:rsidP="00A2619F">
      <w:pPr>
        <w:pStyle w:val="HTMLPreformatted"/>
        <w:spacing w:line="276"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Metode pelaksanaan terapi musik berbasis lagu Islami dilaksanakan melalui dua macam yaitu (1) dijadikan sebagai pengiring </w:t>
      </w:r>
      <w:r w:rsidRPr="00E1720C">
        <w:rPr>
          <w:rFonts w:ascii="Times New Roman" w:hAnsi="Times New Roman" w:cs="Times New Roman"/>
          <w:i/>
          <w:sz w:val="24"/>
          <w:szCs w:val="24"/>
        </w:rPr>
        <w:t>(soundtrack</w:t>
      </w:r>
      <w:r>
        <w:rPr>
          <w:rFonts w:ascii="Times New Roman" w:hAnsi="Times New Roman" w:cs="Times New Roman"/>
          <w:i/>
          <w:sz w:val="24"/>
          <w:szCs w:val="24"/>
        </w:rPr>
        <w:t xml:space="preserve">) </w:t>
      </w:r>
      <w:r>
        <w:rPr>
          <w:rFonts w:ascii="Times New Roman" w:hAnsi="Times New Roman" w:cs="Times New Roman"/>
          <w:sz w:val="24"/>
          <w:szCs w:val="24"/>
        </w:rPr>
        <w:t>pada saat konseling, dan (2) diberikan secara khusus pada saat pembahasan konseling trauma</w:t>
      </w:r>
    </w:p>
    <w:p w14:paraId="7232F53A" w14:textId="77777777" w:rsidR="00A2619F" w:rsidRDefault="00A2619F" w:rsidP="00B432DA">
      <w:pPr>
        <w:pStyle w:val="SubJudul1G"/>
      </w:pPr>
    </w:p>
    <w:p w14:paraId="27F6B127" w14:textId="77777777" w:rsidR="00B432DA" w:rsidRDefault="00B432DA" w:rsidP="00B432DA">
      <w:pPr>
        <w:pStyle w:val="SubJudul1G"/>
      </w:pPr>
      <w:r>
        <w:t>Hasil dan Pembahasan</w:t>
      </w:r>
    </w:p>
    <w:p w14:paraId="3DF6DB0B" w14:textId="77777777" w:rsidR="00A2619F" w:rsidRPr="00C75458" w:rsidRDefault="00A2619F" w:rsidP="00A26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709"/>
        <w:jc w:val="both"/>
        <w:rPr>
          <w:rFonts w:ascii="Times New Roman" w:eastAsia="Times New Roman" w:hAnsi="Times New Roman" w:cs="Times New Roman"/>
          <w:sz w:val="24"/>
          <w:szCs w:val="24"/>
        </w:rPr>
      </w:pPr>
      <w:r w:rsidRPr="00C75458">
        <w:rPr>
          <w:rFonts w:ascii="Times New Roman" w:eastAsia="Times New Roman" w:hAnsi="Times New Roman" w:cs="Times New Roman"/>
          <w:sz w:val="24"/>
          <w:szCs w:val="24"/>
        </w:rPr>
        <w:t>M</w:t>
      </w:r>
      <w:r w:rsidRPr="00C75458">
        <w:rPr>
          <w:rFonts w:ascii="Times New Roman" w:eastAsia="Times New Roman" w:hAnsi="Times New Roman" w:cs="Times New Roman"/>
          <w:sz w:val="24"/>
          <w:szCs w:val="24"/>
          <w:lang w:val="id-ID"/>
        </w:rPr>
        <w:t xml:space="preserve">embuat konsep dan mengembangkan ukuran </w:t>
      </w:r>
      <w:r w:rsidRPr="00C75458">
        <w:rPr>
          <w:rFonts w:ascii="Times New Roman" w:eastAsia="Times New Roman" w:hAnsi="Times New Roman" w:cs="Times New Roman"/>
          <w:sz w:val="24"/>
          <w:szCs w:val="24"/>
        </w:rPr>
        <w:t>k</w:t>
      </w:r>
      <w:r w:rsidRPr="00C75458">
        <w:rPr>
          <w:rFonts w:ascii="Times New Roman" w:eastAsia="Times New Roman" w:hAnsi="Times New Roman" w:cs="Times New Roman"/>
          <w:sz w:val="24"/>
          <w:szCs w:val="24"/>
          <w:lang w:val="id-ID"/>
        </w:rPr>
        <w:t>epribadian Islami</w:t>
      </w:r>
      <w:r w:rsidRPr="00C75458">
        <w:rPr>
          <w:rFonts w:ascii="Times New Roman" w:eastAsia="Times New Roman" w:hAnsi="Times New Roman" w:cs="Times New Roman"/>
          <w:sz w:val="24"/>
          <w:szCs w:val="24"/>
        </w:rPr>
        <w:t xml:space="preserve"> dapat meningkatkan pengetahuan dan</w:t>
      </w:r>
      <w:r w:rsidRPr="00C75458">
        <w:rPr>
          <w:rFonts w:ascii="Times New Roman" w:eastAsia="Times New Roman" w:hAnsi="Times New Roman" w:cs="Times New Roman"/>
          <w:sz w:val="24"/>
          <w:szCs w:val="24"/>
          <w:lang w:val="id-ID"/>
        </w:rPr>
        <w:t xml:space="preserve"> keterampilan</w:t>
      </w:r>
      <w:r w:rsidRPr="00C75458">
        <w:rPr>
          <w:rFonts w:ascii="Times New Roman" w:eastAsia="Times New Roman" w:hAnsi="Times New Roman" w:cs="Times New Roman"/>
          <w:sz w:val="24"/>
          <w:szCs w:val="24"/>
        </w:rPr>
        <w:t xml:space="preserve"> dalam pembangunan sumber daya manusia yang berkompeten</w:t>
      </w:r>
      <w:r w:rsidRPr="00C75458">
        <w:rPr>
          <w:rFonts w:ascii="Times New Roman" w:eastAsia="Times New Roman" w:hAnsi="Times New Roman" w:cs="Times New Roman"/>
          <w:sz w:val="24"/>
          <w:szCs w:val="24"/>
          <w:lang w:val="id-ID"/>
        </w:rPr>
        <w:t xml:space="preserve"> (Karim, Zamzuri &amp; Nor, 2009; Mohd Yusoff, Othman &amp; Othman</w:t>
      </w:r>
      <w:r w:rsidRPr="00C75458">
        <w:rPr>
          <w:rFonts w:ascii="Times New Roman" w:eastAsia="Times New Roman" w:hAnsi="Times New Roman" w:cs="Times New Roman"/>
          <w:sz w:val="24"/>
          <w:szCs w:val="24"/>
        </w:rPr>
        <w:t>:</w:t>
      </w:r>
      <w:r w:rsidRPr="00C75458">
        <w:rPr>
          <w:rFonts w:ascii="Times New Roman" w:eastAsia="Times New Roman" w:hAnsi="Times New Roman" w:cs="Times New Roman"/>
          <w:sz w:val="24"/>
          <w:szCs w:val="24"/>
          <w:lang w:val="id-ID"/>
        </w:rPr>
        <w:t xml:space="preserve"> 2013).</w:t>
      </w:r>
      <w:r w:rsidRPr="00C75458">
        <w:rPr>
          <w:rFonts w:ascii="Times New Roman" w:eastAsia="Times New Roman" w:hAnsi="Times New Roman" w:cs="Times New Roman"/>
          <w:sz w:val="24"/>
          <w:szCs w:val="24"/>
        </w:rPr>
        <w:t xml:space="preserve"> Pembangunan sumber daya manusia yang berkompeten adalah </w:t>
      </w:r>
      <w:r w:rsidRPr="00C75458">
        <w:rPr>
          <w:rFonts w:ascii="Times New Roman" w:eastAsia="Times New Roman" w:hAnsi="Times New Roman" w:cs="Times New Roman"/>
          <w:sz w:val="24"/>
          <w:szCs w:val="24"/>
          <w:lang w:val="id-ID"/>
        </w:rPr>
        <w:t>untuk mendapatkan struktur yang jelas dari konstruk ketika melakukan analisis faktor</w:t>
      </w:r>
      <w:r w:rsidRPr="00C75458">
        <w:rPr>
          <w:rFonts w:ascii="Times New Roman" w:eastAsia="Times New Roman" w:hAnsi="Times New Roman" w:cs="Times New Roman"/>
          <w:sz w:val="24"/>
          <w:szCs w:val="24"/>
        </w:rPr>
        <w:t xml:space="preserve"> yang disesuaikan dengan </w:t>
      </w:r>
      <w:r w:rsidRPr="00C75458">
        <w:rPr>
          <w:rFonts w:ascii="Times New Roman" w:eastAsia="Times New Roman" w:hAnsi="Times New Roman" w:cs="Times New Roman"/>
          <w:sz w:val="24"/>
          <w:szCs w:val="24"/>
          <w:lang w:val="id-ID"/>
        </w:rPr>
        <w:t>kecocokan budaya</w:t>
      </w:r>
      <w:r w:rsidRPr="00C75458">
        <w:rPr>
          <w:rFonts w:ascii="Times New Roman" w:eastAsia="Times New Roman" w:hAnsi="Times New Roman" w:cs="Times New Roman"/>
          <w:sz w:val="24"/>
          <w:szCs w:val="24"/>
        </w:rPr>
        <w:t xml:space="preserve"> (</w:t>
      </w:r>
      <w:r w:rsidRPr="00C75458">
        <w:rPr>
          <w:rFonts w:ascii="Times New Roman" w:hAnsi="Times New Roman" w:cs="Times New Roman"/>
          <w:color w:val="000000"/>
          <w:sz w:val="24"/>
          <w:szCs w:val="24"/>
        </w:rPr>
        <w:t>Abdul Kadir Othman, Muhammad Iskandar H., Nurhazirah Hashim: 2014</w:t>
      </w:r>
      <w:r w:rsidRPr="00C75458">
        <w:rPr>
          <w:rFonts w:ascii="Times New Roman" w:eastAsia="Times New Roman" w:hAnsi="Times New Roman" w:cs="Times New Roman"/>
          <w:sz w:val="24"/>
          <w:szCs w:val="24"/>
        </w:rPr>
        <w:t>).</w:t>
      </w:r>
    </w:p>
    <w:p w14:paraId="423DFF7A" w14:textId="77777777" w:rsidR="00A2619F" w:rsidRPr="00C75458" w:rsidRDefault="00A2619F" w:rsidP="00A26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imes New Roman" w:eastAsia="Times New Roman" w:hAnsi="Times New Roman" w:cs="Times New Roman"/>
          <w:sz w:val="24"/>
          <w:szCs w:val="24"/>
        </w:rPr>
      </w:pPr>
      <w:r w:rsidRPr="00C75458">
        <w:rPr>
          <w:rFonts w:ascii="Times New Roman" w:hAnsi="Times New Roman" w:cs="Times New Roman"/>
          <w:sz w:val="24"/>
          <w:szCs w:val="24"/>
        </w:rPr>
        <w:t xml:space="preserve">Mohammad Khodayarifard, Bagher Ghobari-Bonab, Saeed Akbari-Zardkhaneh, Saeid Zandi, Enayatollah Zamanpour, Mariam Derakhshan (2016), </w:t>
      </w:r>
      <w:r w:rsidRPr="00C75458">
        <w:rPr>
          <w:rFonts w:ascii="Times New Roman" w:eastAsia="Times New Roman" w:hAnsi="Times New Roman" w:cs="Times New Roman"/>
          <w:sz w:val="24"/>
          <w:szCs w:val="24"/>
        </w:rPr>
        <w:t>p</w:t>
      </w:r>
      <w:r w:rsidRPr="00C75458">
        <w:rPr>
          <w:rFonts w:ascii="Times New Roman" w:eastAsia="Times New Roman" w:hAnsi="Times New Roman" w:cs="Times New Roman"/>
          <w:sz w:val="24"/>
          <w:szCs w:val="24"/>
          <w:lang w:val="id-ID"/>
        </w:rPr>
        <w:t>sikologi positif dalam spiritualitas Islam sebagian besar berpusat pada</w:t>
      </w:r>
      <w:r w:rsidRPr="00C75458">
        <w:rPr>
          <w:rFonts w:ascii="Times New Roman" w:eastAsia="Times New Roman" w:hAnsi="Times New Roman" w:cs="Times New Roman"/>
          <w:sz w:val="24"/>
          <w:szCs w:val="24"/>
        </w:rPr>
        <w:t xml:space="preserve"> </w:t>
      </w:r>
      <w:r w:rsidRPr="00C75458">
        <w:rPr>
          <w:rFonts w:ascii="Times New Roman" w:eastAsia="Times New Roman" w:hAnsi="Times New Roman" w:cs="Times New Roman"/>
          <w:sz w:val="24"/>
          <w:szCs w:val="24"/>
          <w:lang w:val="id-ID"/>
        </w:rPr>
        <w:t>pandangan positif Islam tentang manusia</w:t>
      </w:r>
      <w:r w:rsidRPr="00C75458">
        <w:rPr>
          <w:rFonts w:ascii="Times New Roman" w:eastAsia="Times New Roman" w:hAnsi="Times New Roman" w:cs="Times New Roman"/>
          <w:sz w:val="24"/>
          <w:szCs w:val="24"/>
        </w:rPr>
        <w:t xml:space="preserve"> secara</w:t>
      </w:r>
      <w:r w:rsidRPr="00C75458">
        <w:rPr>
          <w:rFonts w:ascii="Times New Roman" w:eastAsia="Times New Roman" w:hAnsi="Times New Roman" w:cs="Times New Roman"/>
          <w:sz w:val="24"/>
          <w:szCs w:val="24"/>
          <w:lang w:val="id-ID"/>
        </w:rPr>
        <w:t xml:space="preserve"> universal. Pendekatan Islam tentang sifat manusia dan kapasitasnya untuk pertumbuhan</w:t>
      </w:r>
      <w:r w:rsidRPr="00C75458">
        <w:rPr>
          <w:rFonts w:ascii="Times New Roman" w:eastAsia="Times New Roman" w:hAnsi="Times New Roman" w:cs="Times New Roman"/>
          <w:sz w:val="24"/>
          <w:szCs w:val="24"/>
        </w:rPr>
        <w:t xml:space="preserve"> </w:t>
      </w:r>
      <w:r w:rsidRPr="00C75458">
        <w:rPr>
          <w:rFonts w:ascii="Times New Roman" w:eastAsia="Times New Roman" w:hAnsi="Times New Roman" w:cs="Times New Roman"/>
          <w:sz w:val="24"/>
          <w:szCs w:val="24"/>
          <w:lang w:val="id-ID"/>
        </w:rPr>
        <w:t>berpikir positif</w:t>
      </w:r>
      <w:r w:rsidRPr="00C75458">
        <w:rPr>
          <w:rFonts w:ascii="Times New Roman" w:eastAsia="Times New Roman" w:hAnsi="Times New Roman" w:cs="Times New Roman"/>
          <w:sz w:val="24"/>
          <w:szCs w:val="24"/>
        </w:rPr>
        <w:t xml:space="preserve">, </w:t>
      </w:r>
      <w:r w:rsidRPr="00C75458">
        <w:rPr>
          <w:rFonts w:ascii="Times New Roman" w:eastAsia="Times New Roman" w:hAnsi="Times New Roman" w:cs="Times New Roman"/>
          <w:sz w:val="24"/>
          <w:szCs w:val="24"/>
          <w:lang w:val="id-ID"/>
        </w:rPr>
        <w:t xml:space="preserve">perasaan dan tindakan </w:t>
      </w:r>
      <w:r w:rsidRPr="00C75458">
        <w:rPr>
          <w:rFonts w:ascii="Times New Roman" w:eastAsia="Times New Roman" w:hAnsi="Times New Roman" w:cs="Times New Roman"/>
          <w:sz w:val="24"/>
          <w:szCs w:val="24"/>
        </w:rPr>
        <w:t xml:space="preserve">dalam </w:t>
      </w:r>
      <w:r w:rsidRPr="00C75458">
        <w:rPr>
          <w:rFonts w:ascii="Times New Roman" w:eastAsia="Times New Roman" w:hAnsi="Times New Roman" w:cs="Times New Roman"/>
          <w:sz w:val="24"/>
          <w:szCs w:val="24"/>
          <w:lang w:val="id-ID"/>
        </w:rPr>
        <w:t>menghadapi penyakit, kesulitan, dan malapetaka</w:t>
      </w:r>
      <w:r w:rsidRPr="00C75458">
        <w:rPr>
          <w:rFonts w:ascii="Times New Roman" w:eastAsia="Times New Roman" w:hAnsi="Times New Roman" w:cs="Times New Roman"/>
          <w:sz w:val="24"/>
          <w:szCs w:val="24"/>
        </w:rPr>
        <w:t>.</w:t>
      </w:r>
      <w:r w:rsidRPr="00C75458">
        <w:rPr>
          <w:rFonts w:ascii="Times New Roman" w:eastAsia="Times New Roman" w:hAnsi="Times New Roman" w:cs="Times New Roman"/>
          <w:sz w:val="24"/>
          <w:szCs w:val="24"/>
          <w:lang w:val="id-ID"/>
        </w:rPr>
        <w:t xml:space="preserve"> </w:t>
      </w:r>
      <w:r w:rsidRPr="00C75458">
        <w:rPr>
          <w:rFonts w:ascii="Times New Roman" w:eastAsia="Times New Roman" w:hAnsi="Times New Roman" w:cs="Times New Roman"/>
          <w:sz w:val="24"/>
          <w:szCs w:val="24"/>
        </w:rPr>
        <w:t>H</w:t>
      </w:r>
      <w:r w:rsidRPr="00C75458">
        <w:rPr>
          <w:rFonts w:ascii="Times New Roman" w:eastAsia="Times New Roman" w:hAnsi="Times New Roman" w:cs="Times New Roman"/>
          <w:sz w:val="24"/>
          <w:szCs w:val="24"/>
          <w:lang w:val="id-ID"/>
        </w:rPr>
        <w:t>ilangnya emosi positif dalam hidup dapat menyebabkan berbagai jenis gangguan mental</w:t>
      </w:r>
      <w:r w:rsidRPr="00C75458">
        <w:rPr>
          <w:rFonts w:ascii="Times New Roman" w:eastAsia="Times New Roman" w:hAnsi="Times New Roman" w:cs="Times New Roman"/>
          <w:sz w:val="24"/>
          <w:szCs w:val="24"/>
        </w:rPr>
        <w:t>. 49</w:t>
      </w:r>
      <w:r w:rsidRPr="00C75458">
        <w:rPr>
          <w:rFonts w:ascii="Times New Roman" w:eastAsia="Times New Roman" w:hAnsi="Times New Roman" w:cs="Times New Roman"/>
          <w:sz w:val="24"/>
          <w:szCs w:val="24"/>
          <w:lang w:val="id-ID"/>
        </w:rPr>
        <w:t xml:space="preserve"> dari 50 penelitian telah mengungkapkan peningkatan dalam kesejahteraan, kebahagiaan, dan kepuasan hidup. Dua puluh lima kasus penelitian ini telah menunjukkan efektivitas yang tinggi dalam mengurangi gejala depresi.</w:t>
      </w:r>
    </w:p>
    <w:p w14:paraId="5F7EB3ED" w14:textId="77777777" w:rsidR="00A2619F" w:rsidRPr="00C75458" w:rsidRDefault="00A2619F" w:rsidP="00A26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imes New Roman" w:hAnsi="Times New Roman" w:cs="Times New Roman"/>
          <w:sz w:val="24"/>
          <w:szCs w:val="24"/>
        </w:rPr>
      </w:pPr>
      <w:r w:rsidRPr="00C75458">
        <w:rPr>
          <w:rFonts w:ascii="Times New Roman" w:eastAsia="Times New Roman" w:hAnsi="Times New Roman" w:cs="Times New Roman"/>
          <w:sz w:val="24"/>
          <w:szCs w:val="24"/>
        </w:rPr>
        <w:t>P</w:t>
      </w:r>
      <w:r w:rsidRPr="00C75458">
        <w:rPr>
          <w:rFonts w:ascii="Times New Roman" w:eastAsia="Times New Roman" w:hAnsi="Times New Roman" w:cs="Times New Roman"/>
          <w:sz w:val="24"/>
          <w:szCs w:val="24"/>
          <w:lang w:val="id-ID"/>
        </w:rPr>
        <w:t>eneliti</w:t>
      </w:r>
      <w:r w:rsidRPr="00C75458">
        <w:rPr>
          <w:rFonts w:ascii="Times New Roman" w:eastAsia="Times New Roman" w:hAnsi="Times New Roman" w:cs="Times New Roman"/>
          <w:sz w:val="24"/>
          <w:szCs w:val="24"/>
        </w:rPr>
        <w:t>an</w:t>
      </w:r>
      <w:r w:rsidRPr="00C75458">
        <w:rPr>
          <w:rFonts w:ascii="Times New Roman" w:eastAsia="Times New Roman" w:hAnsi="Times New Roman" w:cs="Times New Roman"/>
          <w:sz w:val="24"/>
          <w:szCs w:val="24"/>
          <w:lang w:val="id-ID"/>
        </w:rPr>
        <w:t xml:space="preserve"> te</w:t>
      </w:r>
      <w:r w:rsidRPr="00C75458">
        <w:rPr>
          <w:rFonts w:ascii="Times New Roman" w:eastAsia="Times New Roman" w:hAnsi="Times New Roman" w:cs="Times New Roman"/>
          <w:sz w:val="24"/>
          <w:szCs w:val="24"/>
        </w:rPr>
        <w:t>ntang te</w:t>
      </w:r>
      <w:r w:rsidRPr="00C75458">
        <w:rPr>
          <w:rFonts w:ascii="Times New Roman" w:eastAsia="Times New Roman" w:hAnsi="Times New Roman" w:cs="Times New Roman"/>
          <w:sz w:val="24"/>
          <w:szCs w:val="24"/>
          <w:lang w:val="id-ID"/>
        </w:rPr>
        <w:t>rapi musik telah melakukan berbagai jenis tinjauan literatur; jenis-jenis ini sebagian besar telah dipahami sebagai tinjauan sistematis</w:t>
      </w:r>
      <w:r w:rsidRPr="00C75458">
        <w:rPr>
          <w:rFonts w:ascii="Times New Roman" w:eastAsia="Times New Roman" w:hAnsi="Times New Roman" w:cs="Times New Roman"/>
          <w:sz w:val="24"/>
          <w:szCs w:val="24"/>
        </w:rPr>
        <w:t xml:space="preserve"> melalui </w:t>
      </w:r>
      <w:r w:rsidRPr="00C75458">
        <w:rPr>
          <w:rFonts w:ascii="Times New Roman" w:eastAsia="Times New Roman" w:hAnsi="Times New Roman" w:cs="Times New Roman"/>
          <w:sz w:val="24"/>
          <w:szCs w:val="24"/>
          <w:lang w:val="id-ID"/>
        </w:rPr>
        <w:t>metodologi kajian literatur</w:t>
      </w:r>
      <w:r w:rsidRPr="00C75458">
        <w:rPr>
          <w:rFonts w:ascii="Times New Roman" w:eastAsia="Times New Roman" w:hAnsi="Times New Roman" w:cs="Times New Roman"/>
          <w:sz w:val="24"/>
          <w:szCs w:val="24"/>
        </w:rPr>
        <w:t xml:space="preserve">, </w:t>
      </w:r>
      <w:r w:rsidRPr="00C75458">
        <w:rPr>
          <w:rFonts w:ascii="Times New Roman" w:eastAsia="Times New Roman" w:hAnsi="Times New Roman" w:cs="Times New Roman"/>
          <w:sz w:val="24"/>
          <w:szCs w:val="24"/>
          <w:lang w:val="id-ID"/>
        </w:rPr>
        <w:t>perkembangan historis</w:t>
      </w:r>
      <w:r w:rsidRPr="00C75458">
        <w:rPr>
          <w:rFonts w:ascii="Times New Roman" w:eastAsia="Times New Roman" w:hAnsi="Times New Roman" w:cs="Times New Roman"/>
          <w:sz w:val="24"/>
          <w:szCs w:val="24"/>
        </w:rPr>
        <w:t xml:space="preserve"> dan </w:t>
      </w:r>
      <w:r w:rsidRPr="00C75458">
        <w:rPr>
          <w:rFonts w:ascii="Times New Roman" w:eastAsia="Times New Roman" w:hAnsi="Times New Roman" w:cs="Times New Roman"/>
          <w:sz w:val="24"/>
          <w:szCs w:val="24"/>
          <w:lang w:val="id-ID"/>
        </w:rPr>
        <w:t xml:space="preserve">karakteristik </w:t>
      </w:r>
      <w:r w:rsidRPr="00C75458">
        <w:rPr>
          <w:rFonts w:ascii="Times New Roman" w:eastAsia="Times New Roman" w:hAnsi="Times New Roman" w:cs="Times New Roman"/>
          <w:sz w:val="24"/>
          <w:szCs w:val="24"/>
        </w:rPr>
        <w:t>kajian budaya untuk menentukan langkahnya (</w:t>
      </w:r>
      <w:r w:rsidRPr="00C75458">
        <w:rPr>
          <w:rFonts w:ascii="Times New Roman" w:hAnsi="Times New Roman" w:cs="Times New Roman"/>
          <w:sz w:val="24"/>
          <w:szCs w:val="24"/>
        </w:rPr>
        <w:t>Matney Bill: 2018).</w:t>
      </w:r>
    </w:p>
    <w:p w14:paraId="1AC96550" w14:textId="77777777" w:rsidR="00A2619F" w:rsidRPr="00C75458" w:rsidRDefault="00A2619F" w:rsidP="00A26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imes New Roman" w:hAnsi="Times New Roman" w:cs="Times New Roman"/>
          <w:sz w:val="24"/>
          <w:szCs w:val="24"/>
        </w:rPr>
      </w:pPr>
      <w:r w:rsidRPr="00C75458">
        <w:rPr>
          <w:rFonts w:ascii="Times New Roman" w:eastAsia="Times New Roman" w:hAnsi="Times New Roman" w:cs="Times New Roman"/>
          <w:sz w:val="24"/>
          <w:szCs w:val="24"/>
        </w:rPr>
        <w:lastRenderedPageBreak/>
        <w:t xml:space="preserve">Pelaksanaan pengembangan model terapi musik berbasis lagu Islami ini mendasarkan pada pendapat </w:t>
      </w:r>
      <w:r w:rsidRPr="00C75458">
        <w:rPr>
          <w:rFonts w:ascii="Times New Roman" w:hAnsi="Times New Roman" w:cs="Times New Roman"/>
          <w:bCs/>
          <w:color w:val="000000"/>
          <w:sz w:val="24"/>
          <w:szCs w:val="24"/>
        </w:rPr>
        <w:t xml:space="preserve">Kelly Holmes, MSW, Monit Cheung, PhD, LCSW (2014), </w:t>
      </w:r>
      <w:proofErr w:type="gramStart"/>
      <w:r w:rsidRPr="00C75458">
        <w:rPr>
          <w:rFonts w:ascii="Times New Roman" w:hAnsi="Times New Roman" w:cs="Times New Roman"/>
          <w:bCs/>
          <w:color w:val="000000"/>
          <w:sz w:val="24"/>
          <w:szCs w:val="24"/>
        </w:rPr>
        <w:t>dengan.</w:t>
      </w:r>
      <w:r w:rsidRPr="00C75458">
        <w:rPr>
          <w:rFonts w:ascii="Times New Roman" w:hAnsi="Times New Roman" w:cs="Times New Roman"/>
          <w:sz w:val="24"/>
          <w:szCs w:val="24"/>
        </w:rPr>
        <w:t>m</w:t>
      </w:r>
      <w:r w:rsidRPr="00C75458">
        <w:rPr>
          <w:rFonts w:ascii="Times New Roman" w:hAnsi="Times New Roman" w:cs="Times New Roman"/>
          <w:sz w:val="24"/>
          <w:szCs w:val="24"/>
          <w:lang w:val="id-ID"/>
        </w:rPr>
        <w:t>etode</w:t>
      </w:r>
      <w:proofErr w:type="gramEnd"/>
      <w:r w:rsidRPr="00C75458">
        <w:rPr>
          <w:rFonts w:ascii="Times New Roman" w:hAnsi="Times New Roman" w:cs="Times New Roman"/>
          <w:sz w:val="24"/>
          <w:szCs w:val="24"/>
          <w:lang w:val="id-ID"/>
        </w:rPr>
        <w:t xml:space="preserve"> </w:t>
      </w:r>
      <w:r w:rsidRPr="00C75458">
        <w:rPr>
          <w:rFonts w:ascii="Times New Roman" w:hAnsi="Times New Roman" w:cs="Times New Roman"/>
          <w:sz w:val="24"/>
          <w:szCs w:val="24"/>
        </w:rPr>
        <w:t>terapi sebagai berikut:</w:t>
      </w:r>
    </w:p>
    <w:p w14:paraId="3B407C37" w14:textId="77777777" w:rsidR="00A2619F" w:rsidRPr="00C75458" w:rsidRDefault="00A2619F" w:rsidP="00A26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283"/>
        <w:jc w:val="both"/>
        <w:rPr>
          <w:rFonts w:ascii="Times New Roman" w:hAnsi="Times New Roman" w:cs="Times New Roman"/>
          <w:sz w:val="24"/>
          <w:szCs w:val="24"/>
        </w:rPr>
      </w:pPr>
      <w:r w:rsidRPr="00C75458">
        <w:rPr>
          <w:rFonts w:ascii="Times New Roman" w:hAnsi="Times New Roman" w:cs="Times New Roman"/>
          <w:sz w:val="24"/>
          <w:szCs w:val="24"/>
        </w:rPr>
        <w:t>1. M</w:t>
      </w:r>
      <w:r w:rsidRPr="00C75458">
        <w:rPr>
          <w:rFonts w:ascii="Times New Roman" w:hAnsi="Times New Roman" w:cs="Times New Roman"/>
          <w:sz w:val="24"/>
          <w:szCs w:val="24"/>
          <w:lang w:val="id-ID"/>
        </w:rPr>
        <w:t xml:space="preserve">emilih lagu </w:t>
      </w:r>
      <w:r w:rsidRPr="00C75458">
        <w:rPr>
          <w:rFonts w:ascii="Times New Roman" w:hAnsi="Times New Roman" w:cs="Times New Roman"/>
          <w:sz w:val="24"/>
          <w:szCs w:val="24"/>
        </w:rPr>
        <w:t>(jenis lagu sesuai kelompok usia),</w:t>
      </w:r>
    </w:p>
    <w:p w14:paraId="33EA0EC4" w14:textId="77777777" w:rsidR="00A2619F" w:rsidRPr="00C75458" w:rsidRDefault="00A2619F" w:rsidP="00A26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283"/>
        <w:jc w:val="both"/>
        <w:rPr>
          <w:rFonts w:ascii="Times New Roman" w:hAnsi="Times New Roman" w:cs="Times New Roman"/>
          <w:sz w:val="24"/>
          <w:szCs w:val="24"/>
        </w:rPr>
      </w:pPr>
      <w:r w:rsidRPr="00C75458">
        <w:rPr>
          <w:rFonts w:ascii="Times New Roman" w:hAnsi="Times New Roman" w:cs="Times New Roman"/>
          <w:sz w:val="24"/>
          <w:szCs w:val="24"/>
        </w:rPr>
        <w:t xml:space="preserve">2. </w:t>
      </w:r>
      <w:r w:rsidRPr="00C75458">
        <w:rPr>
          <w:rFonts w:ascii="Times New Roman" w:hAnsi="Times New Roman" w:cs="Times New Roman"/>
          <w:sz w:val="24"/>
          <w:szCs w:val="24"/>
          <w:lang w:val="id-ID"/>
        </w:rPr>
        <w:t>Proses pengujian intervensi</w:t>
      </w:r>
      <w:r w:rsidRPr="00C75458">
        <w:rPr>
          <w:rFonts w:ascii="Times New Roman" w:hAnsi="Times New Roman" w:cs="Times New Roman"/>
          <w:sz w:val="24"/>
          <w:szCs w:val="24"/>
        </w:rPr>
        <w:t>,</w:t>
      </w:r>
    </w:p>
    <w:p w14:paraId="3545454D" w14:textId="77777777" w:rsidR="00A2619F" w:rsidRPr="00C75458" w:rsidRDefault="00A2619F" w:rsidP="00A26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283"/>
        <w:jc w:val="both"/>
        <w:rPr>
          <w:rFonts w:ascii="Times New Roman" w:hAnsi="Times New Roman" w:cs="Times New Roman"/>
          <w:sz w:val="24"/>
          <w:szCs w:val="24"/>
        </w:rPr>
      </w:pPr>
      <w:r w:rsidRPr="00C75458">
        <w:rPr>
          <w:rFonts w:ascii="Times New Roman" w:hAnsi="Times New Roman" w:cs="Times New Roman"/>
          <w:sz w:val="24"/>
          <w:szCs w:val="24"/>
        </w:rPr>
        <w:t>3. M</w:t>
      </w:r>
      <w:r w:rsidRPr="00C75458">
        <w:rPr>
          <w:rFonts w:ascii="Times New Roman" w:hAnsi="Times New Roman" w:cs="Times New Roman"/>
          <w:sz w:val="24"/>
          <w:szCs w:val="24"/>
          <w:lang w:val="id-ID"/>
        </w:rPr>
        <w:t>engidentifikasi perasaan dan pemikiran</w:t>
      </w:r>
      <w:r w:rsidRPr="00C75458">
        <w:rPr>
          <w:rFonts w:ascii="Times New Roman" w:hAnsi="Times New Roman" w:cs="Times New Roman"/>
          <w:sz w:val="24"/>
          <w:szCs w:val="24"/>
        </w:rPr>
        <w:t xml:space="preserve"> (diskusi terhadap tanggapan lagu),</w:t>
      </w:r>
    </w:p>
    <w:p w14:paraId="3D807B7B" w14:textId="77777777" w:rsidR="00A2619F" w:rsidRPr="00C75458" w:rsidRDefault="00A2619F" w:rsidP="00A26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283"/>
        <w:jc w:val="both"/>
        <w:rPr>
          <w:rFonts w:ascii="Times New Roman" w:hAnsi="Times New Roman" w:cs="Times New Roman"/>
          <w:sz w:val="24"/>
          <w:szCs w:val="24"/>
        </w:rPr>
      </w:pPr>
      <w:r w:rsidRPr="00C75458">
        <w:rPr>
          <w:rFonts w:ascii="Times New Roman" w:hAnsi="Times New Roman" w:cs="Times New Roman"/>
          <w:sz w:val="24"/>
          <w:szCs w:val="24"/>
        </w:rPr>
        <w:t>4. T</w:t>
      </w:r>
      <w:r w:rsidRPr="00C75458">
        <w:rPr>
          <w:rFonts w:ascii="Times New Roman" w:hAnsi="Times New Roman" w:cs="Times New Roman"/>
          <w:sz w:val="24"/>
          <w:szCs w:val="24"/>
          <w:lang w:val="id-ID"/>
        </w:rPr>
        <w:t>injauan literatur</w:t>
      </w:r>
      <w:r w:rsidRPr="00C75458">
        <w:rPr>
          <w:rFonts w:ascii="Times New Roman" w:hAnsi="Times New Roman" w:cs="Times New Roman"/>
          <w:sz w:val="24"/>
          <w:szCs w:val="24"/>
        </w:rPr>
        <w:t xml:space="preserve">, </w:t>
      </w:r>
    </w:p>
    <w:p w14:paraId="050DF5BA" w14:textId="77777777" w:rsidR="00A2619F" w:rsidRPr="00C75458" w:rsidRDefault="00A2619F" w:rsidP="00A26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hanging="284"/>
        <w:jc w:val="both"/>
        <w:rPr>
          <w:rFonts w:ascii="Times New Roman" w:hAnsi="Times New Roman" w:cs="Times New Roman"/>
          <w:sz w:val="24"/>
          <w:szCs w:val="24"/>
        </w:rPr>
      </w:pPr>
      <w:r w:rsidRPr="00C75458">
        <w:rPr>
          <w:rFonts w:ascii="Times New Roman" w:hAnsi="Times New Roman" w:cs="Times New Roman"/>
          <w:sz w:val="24"/>
          <w:szCs w:val="24"/>
        </w:rPr>
        <w:t xml:space="preserve">5. Analisis hasil dengan cara (a) menganalisis </w:t>
      </w:r>
      <w:r w:rsidRPr="00C75458">
        <w:rPr>
          <w:rFonts w:ascii="Times New Roman" w:eastAsia="Times New Roman" w:hAnsi="Times New Roman" w:cs="Times New Roman"/>
          <w:sz w:val="24"/>
          <w:szCs w:val="24"/>
          <w:lang w:val="id-ID"/>
        </w:rPr>
        <w:t xml:space="preserve">dinamika peran, </w:t>
      </w:r>
      <w:r w:rsidRPr="00C75458">
        <w:rPr>
          <w:rFonts w:ascii="Times New Roman" w:eastAsia="Times New Roman" w:hAnsi="Times New Roman" w:cs="Times New Roman"/>
          <w:sz w:val="24"/>
          <w:szCs w:val="24"/>
        </w:rPr>
        <w:t>(b</w:t>
      </w:r>
      <w:r w:rsidRPr="00C75458">
        <w:rPr>
          <w:rFonts w:ascii="Times New Roman" w:eastAsia="Times New Roman" w:hAnsi="Times New Roman" w:cs="Times New Roman"/>
          <w:sz w:val="24"/>
          <w:szCs w:val="24"/>
          <w:lang w:val="id-ID"/>
        </w:rPr>
        <w:t xml:space="preserve">) </w:t>
      </w:r>
      <w:r w:rsidRPr="00C75458">
        <w:rPr>
          <w:rFonts w:ascii="Times New Roman" w:eastAsia="Times New Roman" w:hAnsi="Times New Roman" w:cs="Times New Roman"/>
          <w:sz w:val="24"/>
          <w:szCs w:val="24"/>
        </w:rPr>
        <w:t xml:space="preserve">menganalisis </w:t>
      </w:r>
      <w:r w:rsidRPr="00C75458">
        <w:rPr>
          <w:rFonts w:ascii="Times New Roman" w:eastAsia="Times New Roman" w:hAnsi="Times New Roman" w:cs="Times New Roman"/>
          <w:sz w:val="24"/>
          <w:szCs w:val="24"/>
          <w:lang w:val="id-ID"/>
        </w:rPr>
        <w:t>identitas</w:t>
      </w:r>
      <w:r w:rsidRPr="00C75458">
        <w:rPr>
          <w:rFonts w:ascii="Times New Roman" w:eastAsia="Times New Roman" w:hAnsi="Times New Roman" w:cs="Times New Roman"/>
          <w:sz w:val="24"/>
          <w:szCs w:val="24"/>
        </w:rPr>
        <w:t xml:space="preserve"> lagu</w:t>
      </w:r>
      <w:r w:rsidRPr="00C75458">
        <w:rPr>
          <w:rFonts w:ascii="Times New Roman" w:eastAsia="Times New Roman" w:hAnsi="Times New Roman" w:cs="Times New Roman"/>
          <w:sz w:val="24"/>
          <w:szCs w:val="24"/>
          <w:lang w:val="id-ID"/>
        </w:rPr>
        <w:t xml:space="preserve">, </w:t>
      </w:r>
      <w:r w:rsidRPr="00C75458">
        <w:rPr>
          <w:rFonts w:ascii="Times New Roman" w:eastAsia="Times New Roman" w:hAnsi="Times New Roman" w:cs="Times New Roman"/>
          <w:sz w:val="24"/>
          <w:szCs w:val="24"/>
        </w:rPr>
        <w:t>(c</w:t>
      </w:r>
      <w:r w:rsidRPr="00C75458">
        <w:rPr>
          <w:rFonts w:ascii="Times New Roman" w:eastAsia="Times New Roman" w:hAnsi="Times New Roman" w:cs="Times New Roman"/>
          <w:sz w:val="24"/>
          <w:szCs w:val="24"/>
          <w:lang w:val="id-ID"/>
        </w:rPr>
        <w:t xml:space="preserve">) </w:t>
      </w:r>
      <w:r w:rsidRPr="00C75458">
        <w:rPr>
          <w:rFonts w:ascii="Times New Roman" w:eastAsia="Times New Roman" w:hAnsi="Times New Roman" w:cs="Times New Roman"/>
          <w:sz w:val="24"/>
          <w:szCs w:val="24"/>
        </w:rPr>
        <w:t xml:space="preserve">menganalisis </w:t>
      </w:r>
      <w:r w:rsidRPr="00C75458">
        <w:rPr>
          <w:rFonts w:ascii="Times New Roman" w:eastAsia="Times New Roman" w:hAnsi="Times New Roman" w:cs="Times New Roman"/>
          <w:sz w:val="24"/>
          <w:szCs w:val="24"/>
          <w:lang w:val="id-ID"/>
        </w:rPr>
        <w:t>aspirasi</w:t>
      </w:r>
      <w:r w:rsidRPr="00C75458">
        <w:rPr>
          <w:rFonts w:ascii="Times New Roman" w:eastAsia="Times New Roman" w:hAnsi="Times New Roman" w:cs="Times New Roman"/>
          <w:sz w:val="24"/>
          <w:szCs w:val="24"/>
        </w:rPr>
        <w:t xml:space="preserve"> peserta</w:t>
      </w:r>
      <w:r w:rsidRPr="00C75458">
        <w:rPr>
          <w:rFonts w:ascii="Times New Roman" w:eastAsia="Times New Roman" w:hAnsi="Times New Roman" w:cs="Times New Roman"/>
          <w:sz w:val="24"/>
          <w:szCs w:val="24"/>
          <w:lang w:val="id-ID"/>
        </w:rPr>
        <w:t xml:space="preserve">, </w:t>
      </w:r>
      <w:r w:rsidRPr="00C75458">
        <w:rPr>
          <w:rFonts w:ascii="Times New Roman" w:eastAsia="Times New Roman" w:hAnsi="Times New Roman" w:cs="Times New Roman"/>
          <w:sz w:val="24"/>
          <w:szCs w:val="24"/>
        </w:rPr>
        <w:t>(d</w:t>
      </w:r>
      <w:r w:rsidRPr="00C75458">
        <w:rPr>
          <w:rFonts w:ascii="Times New Roman" w:eastAsia="Times New Roman" w:hAnsi="Times New Roman" w:cs="Times New Roman"/>
          <w:sz w:val="24"/>
          <w:szCs w:val="24"/>
          <w:lang w:val="id-ID"/>
        </w:rPr>
        <w:t xml:space="preserve">) </w:t>
      </w:r>
      <w:r w:rsidRPr="00C75458">
        <w:rPr>
          <w:rFonts w:ascii="Times New Roman" w:eastAsia="Times New Roman" w:hAnsi="Times New Roman" w:cs="Times New Roman"/>
          <w:sz w:val="24"/>
          <w:szCs w:val="24"/>
        </w:rPr>
        <w:t xml:space="preserve">menganalisis </w:t>
      </w:r>
      <w:r w:rsidRPr="00C75458">
        <w:rPr>
          <w:rFonts w:ascii="Times New Roman" w:eastAsia="Times New Roman" w:hAnsi="Times New Roman" w:cs="Times New Roman"/>
          <w:sz w:val="24"/>
          <w:szCs w:val="24"/>
          <w:lang w:val="id-ID"/>
        </w:rPr>
        <w:t xml:space="preserve">referensi untuk </w:t>
      </w:r>
      <w:r w:rsidRPr="00C75458">
        <w:rPr>
          <w:rFonts w:ascii="Times New Roman" w:eastAsia="Times New Roman" w:hAnsi="Times New Roman" w:cs="Times New Roman"/>
          <w:sz w:val="24"/>
          <w:szCs w:val="24"/>
        </w:rPr>
        <w:t xml:space="preserve">jenis </w:t>
      </w:r>
      <w:r w:rsidRPr="00C75458">
        <w:rPr>
          <w:rFonts w:ascii="Times New Roman" w:eastAsia="Times New Roman" w:hAnsi="Times New Roman" w:cs="Times New Roman"/>
          <w:sz w:val="24"/>
          <w:szCs w:val="24"/>
          <w:lang w:val="id-ID"/>
        </w:rPr>
        <w:t xml:space="preserve">gangguan dan dampaknya, </w:t>
      </w:r>
      <w:r w:rsidRPr="00C75458">
        <w:rPr>
          <w:rFonts w:ascii="Times New Roman" w:eastAsia="Times New Roman" w:hAnsi="Times New Roman" w:cs="Times New Roman"/>
          <w:sz w:val="24"/>
          <w:szCs w:val="24"/>
        </w:rPr>
        <w:t>(e</w:t>
      </w:r>
      <w:r w:rsidRPr="00C75458">
        <w:rPr>
          <w:rFonts w:ascii="Times New Roman" w:eastAsia="Times New Roman" w:hAnsi="Times New Roman" w:cs="Times New Roman"/>
          <w:sz w:val="24"/>
          <w:szCs w:val="24"/>
          <w:lang w:val="id-ID"/>
        </w:rPr>
        <w:t xml:space="preserve">) </w:t>
      </w:r>
      <w:r w:rsidRPr="00C75458">
        <w:rPr>
          <w:rFonts w:ascii="Times New Roman" w:eastAsia="Times New Roman" w:hAnsi="Times New Roman" w:cs="Times New Roman"/>
          <w:sz w:val="24"/>
          <w:szCs w:val="24"/>
        </w:rPr>
        <w:t xml:space="preserve">menganalisis </w:t>
      </w:r>
      <w:r w:rsidRPr="00C75458">
        <w:rPr>
          <w:rFonts w:ascii="Times New Roman" w:eastAsia="Times New Roman" w:hAnsi="Times New Roman" w:cs="Times New Roman"/>
          <w:sz w:val="24"/>
          <w:szCs w:val="24"/>
          <w:lang w:val="id-ID"/>
        </w:rPr>
        <w:t xml:space="preserve">kesadaran emosional, dan </w:t>
      </w:r>
      <w:r w:rsidRPr="00C75458">
        <w:rPr>
          <w:rFonts w:ascii="Times New Roman" w:eastAsia="Times New Roman" w:hAnsi="Times New Roman" w:cs="Times New Roman"/>
          <w:sz w:val="24"/>
          <w:szCs w:val="24"/>
        </w:rPr>
        <w:t>(f</w:t>
      </w:r>
      <w:r w:rsidRPr="00C75458">
        <w:rPr>
          <w:rFonts w:ascii="Times New Roman" w:eastAsia="Times New Roman" w:hAnsi="Times New Roman" w:cs="Times New Roman"/>
          <w:sz w:val="24"/>
          <w:szCs w:val="24"/>
          <w:lang w:val="id-ID"/>
        </w:rPr>
        <w:t xml:space="preserve">) </w:t>
      </w:r>
      <w:r w:rsidRPr="00C75458">
        <w:rPr>
          <w:rFonts w:ascii="Times New Roman" w:eastAsia="Times New Roman" w:hAnsi="Times New Roman" w:cs="Times New Roman"/>
          <w:sz w:val="24"/>
          <w:szCs w:val="24"/>
        </w:rPr>
        <w:t xml:space="preserve">menganalisis </w:t>
      </w:r>
      <w:r w:rsidRPr="00C75458">
        <w:rPr>
          <w:rFonts w:ascii="Times New Roman" w:eastAsia="Times New Roman" w:hAnsi="Times New Roman" w:cs="Times New Roman"/>
          <w:sz w:val="24"/>
          <w:szCs w:val="24"/>
          <w:lang w:val="id-ID"/>
        </w:rPr>
        <w:t>akses dukungan</w:t>
      </w:r>
      <w:r w:rsidRPr="00C75458">
        <w:rPr>
          <w:rFonts w:ascii="Times New Roman" w:eastAsia="Times New Roman" w:hAnsi="Times New Roman" w:cs="Times New Roman"/>
          <w:sz w:val="24"/>
          <w:szCs w:val="24"/>
        </w:rPr>
        <w:t xml:space="preserve"> dari luar.</w:t>
      </w:r>
    </w:p>
    <w:p w14:paraId="0398A476" w14:textId="77777777" w:rsidR="00A2619F" w:rsidRPr="00C75458" w:rsidRDefault="00A2619F" w:rsidP="00A2619F">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imes New Roman" w:hAnsi="Times New Roman" w:cs="Times New Roman"/>
          <w:sz w:val="10"/>
          <w:szCs w:val="10"/>
        </w:rPr>
      </w:pPr>
    </w:p>
    <w:p w14:paraId="11E9E5B6" w14:textId="77777777" w:rsidR="00A2619F" w:rsidRPr="00C75458" w:rsidRDefault="00A2619F" w:rsidP="00A2619F">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84" w:firstLine="567"/>
        <w:jc w:val="both"/>
        <w:rPr>
          <w:rFonts w:ascii="Times New Roman" w:eastAsia="Times New Roman" w:hAnsi="Times New Roman" w:cs="Times New Roman"/>
          <w:sz w:val="24"/>
          <w:szCs w:val="24"/>
          <w:lang w:val="id-ID"/>
        </w:rPr>
      </w:pPr>
      <w:r w:rsidRPr="00C75458">
        <w:rPr>
          <w:rFonts w:ascii="Times New Roman" w:hAnsi="Times New Roman" w:cs="Times New Roman"/>
          <w:sz w:val="24"/>
          <w:szCs w:val="24"/>
        </w:rPr>
        <w:t>Dalam pelaksanaannya terapi musik berbasis lagu Islami bisa difasilitasi dengan alternative lagu-lagu pilihan berikut:</w:t>
      </w:r>
    </w:p>
    <w:p w14:paraId="551E3C5A" w14:textId="77777777" w:rsidR="00A2619F" w:rsidRPr="00C75458" w:rsidRDefault="00A2619F" w:rsidP="00A26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hanging="284"/>
        <w:jc w:val="both"/>
        <w:rPr>
          <w:rFonts w:ascii="Times New Roman" w:eastAsia="Times New Roman" w:hAnsi="Times New Roman" w:cs="Times New Roman"/>
          <w:sz w:val="24"/>
          <w:szCs w:val="24"/>
        </w:rPr>
      </w:pPr>
      <w:r w:rsidRPr="00C75458">
        <w:rPr>
          <w:rFonts w:ascii="Times New Roman" w:eastAsia="Times New Roman" w:hAnsi="Times New Roman" w:cs="Times New Roman"/>
          <w:sz w:val="24"/>
          <w:szCs w:val="24"/>
          <w:lang w:val="id-ID"/>
        </w:rPr>
        <w:t>1. Pelecehan seksual verbal fisik dan emosional</w:t>
      </w:r>
      <w:r w:rsidRPr="00C75458">
        <w:rPr>
          <w:rFonts w:ascii="Times New Roman" w:eastAsia="Times New Roman" w:hAnsi="Times New Roman" w:cs="Times New Roman"/>
          <w:sz w:val="24"/>
          <w:szCs w:val="24"/>
        </w:rPr>
        <w:t>,</w:t>
      </w:r>
    </w:p>
    <w:p w14:paraId="03FE1C3F" w14:textId="77777777" w:rsidR="00A2619F" w:rsidRPr="00C75458" w:rsidRDefault="00A2619F" w:rsidP="00A26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hanging="284"/>
        <w:jc w:val="both"/>
        <w:rPr>
          <w:rFonts w:ascii="Times New Roman" w:eastAsia="Times New Roman" w:hAnsi="Times New Roman" w:cs="Times New Roman"/>
          <w:sz w:val="24"/>
          <w:szCs w:val="24"/>
        </w:rPr>
      </w:pPr>
      <w:r w:rsidRPr="00C75458">
        <w:rPr>
          <w:rFonts w:ascii="Times New Roman" w:eastAsia="Times New Roman" w:hAnsi="Times New Roman" w:cs="Times New Roman"/>
          <w:sz w:val="24"/>
          <w:szCs w:val="24"/>
          <w:lang w:val="id-ID"/>
        </w:rPr>
        <w:t>2. Penyalahgunaan alkohol dan obat-obatan</w:t>
      </w:r>
      <w:r w:rsidRPr="00C75458">
        <w:rPr>
          <w:rFonts w:ascii="Times New Roman" w:eastAsia="Times New Roman" w:hAnsi="Times New Roman" w:cs="Times New Roman"/>
          <w:sz w:val="24"/>
          <w:szCs w:val="24"/>
        </w:rPr>
        <w:t>,</w:t>
      </w:r>
      <w:r w:rsidRPr="00C75458">
        <w:rPr>
          <w:rFonts w:ascii="Times New Roman" w:eastAsia="Times New Roman" w:hAnsi="Times New Roman" w:cs="Times New Roman"/>
          <w:sz w:val="24"/>
          <w:szCs w:val="24"/>
          <w:lang w:val="id-ID"/>
        </w:rPr>
        <w:t xml:space="preserve"> </w:t>
      </w:r>
    </w:p>
    <w:p w14:paraId="468E3E4E" w14:textId="77777777" w:rsidR="00A2619F" w:rsidRPr="00C75458" w:rsidRDefault="00A2619F" w:rsidP="00A26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hanging="284"/>
        <w:jc w:val="both"/>
        <w:rPr>
          <w:rFonts w:ascii="Times New Roman" w:eastAsia="Times New Roman" w:hAnsi="Times New Roman" w:cs="Times New Roman"/>
          <w:sz w:val="24"/>
          <w:szCs w:val="24"/>
        </w:rPr>
      </w:pPr>
      <w:r w:rsidRPr="00C75458">
        <w:rPr>
          <w:rFonts w:ascii="Times New Roman" w:eastAsia="Times New Roman" w:hAnsi="Times New Roman" w:cs="Times New Roman"/>
          <w:sz w:val="24"/>
          <w:szCs w:val="24"/>
          <w:lang w:val="id-ID"/>
        </w:rPr>
        <w:t>3. Citra tubuh makan gangguan persepsi</w:t>
      </w:r>
      <w:r w:rsidRPr="00C75458">
        <w:rPr>
          <w:rFonts w:ascii="Times New Roman" w:eastAsia="Times New Roman" w:hAnsi="Times New Roman" w:cs="Times New Roman"/>
          <w:sz w:val="24"/>
          <w:szCs w:val="24"/>
        </w:rPr>
        <w:t>,</w:t>
      </w:r>
    </w:p>
    <w:p w14:paraId="59F910A0" w14:textId="77777777" w:rsidR="00A2619F" w:rsidRPr="00C75458" w:rsidRDefault="00A2619F" w:rsidP="00A26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hanging="284"/>
        <w:jc w:val="both"/>
        <w:rPr>
          <w:rFonts w:ascii="Times New Roman" w:eastAsia="Times New Roman" w:hAnsi="Times New Roman" w:cs="Times New Roman"/>
          <w:sz w:val="24"/>
          <w:szCs w:val="24"/>
        </w:rPr>
      </w:pPr>
      <w:r w:rsidRPr="00C75458">
        <w:rPr>
          <w:rFonts w:ascii="Times New Roman" w:eastAsia="Times New Roman" w:hAnsi="Times New Roman" w:cs="Times New Roman"/>
          <w:sz w:val="24"/>
          <w:szCs w:val="24"/>
          <w:lang w:val="id-ID"/>
        </w:rPr>
        <w:t xml:space="preserve">4. Kematian </w:t>
      </w:r>
      <w:r w:rsidRPr="00C75458">
        <w:rPr>
          <w:rFonts w:ascii="Times New Roman" w:eastAsia="Times New Roman" w:hAnsi="Times New Roman" w:cs="Times New Roman"/>
          <w:sz w:val="24"/>
          <w:szCs w:val="24"/>
        </w:rPr>
        <w:t xml:space="preserve">atau </w:t>
      </w:r>
      <w:r w:rsidRPr="00C75458">
        <w:rPr>
          <w:rFonts w:ascii="Times New Roman" w:eastAsia="Times New Roman" w:hAnsi="Times New Roman" w:cs="Times New Roman"/>
          <w:sz w:val="24"/>
          <w:szCs w:val="24"/>
          <w:lang w:val="id-ID"/>
        </w:rPr>
        <w:t>bunuh diri dan kesedihan</w:t>
      </w:r>
      <w:r w:rsidRPr="00C75458">
        <w:rPr>
          <w:rFonts w:ascii="Times New Roman" w:eastAsia="Times New Roman" w:hAnsi="Times New Roman" w:cs="Times New Roman"/>
          <w:sz w:val="24"/>
          <w:szCs w:val="24"/>
        </w:rPr>
        <w:t>,</w:t>
      </w:r>
    </w:p>
    <w:p w14:paraId="42FF9F3E" w14:textId="77777777" w:rsidR="00A2619F" w:rsidRPr="00C75458" w:rsidRDefault="00A2619F" w:rsidP="00A26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hanging="284"/>
        <w:jc w:val="both"/>
        <w:rPr>
          <w:rFonts w:ascii="Times New Roman" w:eastAsia="Times New Roman" w:hAnsi="Times New Roman" w:cs="Times New Roman"/>
          <w:sz w:val="24"/>
          <w:szCs w:val="24"/>
        </w:rPr>
      </w:pPr>
      <w:r w:rsidRPr="00C75458">
        <w:rPr>
          <w:rFonts w:ascii="Times New Roman" w:eastAsia="Times New Roman" w:hAnsi="Times New Roman" w:cs="Times New Roman"/>
          <w:sz w:val="24"/>
          <w:szCs w:val="24"/>
          <w:lang w:val="id-ID"/>
        </w:rPr>
        <w:t>5. Kesehatan mental dan perilaku anxiety</w:t>
      </w:r>
      <w:r w:rsidRPr="00C75458">
        <w:rPr>
          <w:rFonts w:ascii="Times New Roman" w:eastAsia="Times New Roman" w:hAnsi="Times New Roman" w:cs="Times New Roman"/>
          <w:sz w:val="24"/>
          <w:szCs w:val="24"/>
        </w:rPr>
        <w:t>,</w:t>
      </w:r>
    </w:p>
    <w:p w14:paraId="638CF48C" w14:textId="77777777" w:rsidR="00A2619F" w:rsidRPr="00C75458" w:rsidRDefault="00A2619F" w:rsidP="00A26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hanging="284"/>
        <w:jc w:val="both"/>
        <w:rPr>
          <w:rFonts w:ascii="Times New Roman" w:eastAsia="Times New Roman" w:hAnsi="Times New Roman" w:cs="Times New Roman"/>
          <w:sz w:val="24"/>
          <w:szCs w:val="24"/>
        </w:rPr>
      </w:pPr>
      <w:r w:rsidRPr="00C75458">
        <w:rPr>
          <w:rFonts w:ascii="Times New Roman" w:eastAsia="Times New Roman" w:hAnsi="Times New Roman" w:cs="Times New Roman"/>
          <w:sz w:val="24"/>
          <w:szCs w:val="24"/>
          <w:lang w:val="id-ID"/>
        </w:rPr>
        <w:t>6. Orangtua</w:t>
      </w:r>
      <w:r w:rsidRPr="00C75458">
        <w:rPr>
          <w:rFonts w:ascii="Times New Roman" w:eastAsia="Times New Roman" w:hAnsi="Times New Roman" w:cs="Times New Roman"/>
          <w:sz w:val="24"/>
          <w:szCs w:val="24"/>
        </w:rPr>
        <w:t xml:space="preserve">, sodara, </w:t>
      </w:r>
      <w:r w:rsidRPr="00C75458">
        <w:rPr>
          <w:rFonts w:ascii="Times New Roman" w:eastAsia="Times New Roman" w:hAnsi="Times New Roman" w:cs="Times New Roman"/>
          <w:sz w:val="24"/>
          <w:szCs w:val="24"/>
          <w:lang w:val="id-ID"/>
        </w:rPr>
        <w:t xml:space="preserve">dan </w:t>
      </w:r>
      <w:r w:rsidRPr="00C75458">
        <w:rPr>
          <w:rFonts w:ascii="Times New Roman" w:eastAsia="Times New Roman" w:hAnsi="Times New Roman" w:cs="Times New Roman"/>
          <w:sz w:val="24"/>
          <w:szCs w:val="24"/>
        </w:rPr>
        <w:t>p</w:t>
      </w:r>
      <w:r w:rsidRPr="00C75458">
        <w:rPr>
          <w:rFonts w:ascii="Times New Roman" w:eastAsia="Times New Roman" w:hAnsi="Times New Roman" w:cs="Times New Roman"/>
          <w:sz w:val="24"/>
          <w:szCs w:val="24"/>
          <w:lang w:val="id-ID"/>
        </w:rPr>
        <w:t xml:space="preserve">elepasan </w:t>
      </w:r>
      <w:r w:rsidRPr="00C75458">
        <w:rPr>
          <w:rFonts w:ascii="Times New Roman" w:eastAsia="Times New Roman" w:hAnsi="Times New Roman" w:cs="Times New Roman"/>
          <w:sz w:val="24"/>
          <w:szCs w:val="24"/>
        </w:rPr>
        <w:t>k</w:t>
      </w:r>
      <w:r w:rsidRPr="00C75458">
        <w:rPr>
          <w:rFonts w:ascii="Times New Roman" w:eastAsia="Times New Roman" w:hAnsi="Times New Roman" w:cs="Times New Roman"/>
          <w:sz w:val="24"/>
          <w:szCs w:val="24"/>
          <w:lang w:val="id-ID"/>
        </w:rPr>
        <w:t>onflik</w:t>
      </w:r>
      <w:r w:rsidRPr="00C75458">
        <w:rPr>
          <w:rFonts w:ascii="Times New Roman" w:eastAsia="Times New Roman" w:hAnsi="Times New Roman" w:cs="Times New Roman"/>
          <w:sz w:val="24"/>
          <w:szCs w:val="24"/>
        </w:rPr>
        <w:t>,</w:t>
      </w:r>
    </w:p>
    <w:p w14:paraId="318E95B2" w14:textId="77777777" w:rsidR="00A2619F" w:rsidRPr="00C75458" w:rsidRDefault="00A2619F" w:rsidP="00A26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hanging="284"/>
        <w:jc w:val="both"/>
        <w:rPr>
          <w:rFonts w:ascii="Times New Roman" w:eastAsia="Times New Roman" w:hAnsi="Times New Roman" w:cs="Times New Roman"/>
          <w:sz w:val="24"/>
          <w:szCs w:val="24"/>
        </w:rPr>
      </w:pPr>
      <w:r w:rsidRPr="00C75458">
        <w:rPr>
          <w:rFonts w:ascii="Times New Roman" w:eastAsia="Times New Roman" w:hAnsi="Times New Roman" w:cs="Times New Roman"/>
          <w:sz w:val="24"/>
          <w:szCs w:val="24"/>
          <w:lang w:val="id-ID"/>
        </w:rPr>
        <w:t>7. Hubungan romantis</w:t>
      </w:r>
      <w:r w:rsidRPr="00C75458">
        <w:rPr>
          <w:rFonts w:ascii="Times New Roman" w:eastAsia="Times New Roman" w:hAnsi="Times New Roman" w:cs="Times New Roman"/>
          <w:sz w:val="24"/>
          <w:szCs w:val="24"/>
        </w:rPr>
        <w:t>,</w:t>
      </w:r>
    </w:p>
    <w:p w14:paraId="4611AAA6" w14:textId="77777777" w:rsidR="00A2619F" w:rsidRPr="00C75458" w:rsidRDefault="00A2619F" w:rsidP="00A26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hanging="284"/>
        <w:jc w:val="both"/>
        <w:rPr>
          <w:rFonts w:ascii="Times New Roman" w:eastAsia="Times New Roman" w:hAnsi="Times New Roman" w:cs="Times New Roman"/>
          <w:sz w:val="24"/>
          <w:szCs w:val="24"/>
        </w:rPr>
      </w:pPr>
      <w:r w:rsidRPr="00C75458">
        <w:rPr>
          <w:rFonts w:ascii="Times New Roman" w:eastAsia="Times New Roman" w:hAnsi="Times New Roman" w:cs="Times New Roman"/>
          <w:sz w:val="24"/>
          <w:szCs w:val="24"/>
          <w:lang w:val="id-ID"/>
        </w:rPr>
        <w:t xml:space="preserve">8. Sekolah </w:t>
      </w:r>
      <w:r w:rsidRPr="00C75458">
        <w:rPr>
          <w:rFonts w:ascii="Times New Roman" w:eastAsia="Times New Roman" w:hAnsi="Times New Roman" w:cs="Times New Roman"/>
          <w:sz w:val="24"/>
          <w:szCs w:val="24"/>
        </w:rPr>
        <w:t xml:space="preserve"> dan b</w:t>
      </w:r>
      <w:r w:rsidRPr="00C75458">
        <w:rPr>
          <w:rFonts w:ascii="Times New Roman" w:eastAsia="Times New Roman" w:hAnsi="Times New Roman" w:cs="Times New Roman"/>
          <w:sz w:val="24"/>
          <w:szCs w:val="24"/>
          <w:lang w:val="id-ID"/>
        </w:rPr>
        <w:t>ullying</w:t>
      </w:r>
      <w:r w:rsidRPr="00C75458">
        <w:rPr>
          <w:rFonts w:ascii="Times New Roman" w:eastAsia="Times New Roman" w:hAnsi="Times New Roman" w:cs="Times New Roman"/>
          <w:sz w:val="24"/>
          <w:szCs w:val="24"/>
        </w:rPr>
        <w:t>.</w:t>
      </w:r>
    </w:p>
    <w:p w14:paraId="2ECC8C1B" w14:textId="77777777" w:rsidR="00A2619F" w:rsidRDefault="00A2619F" w:rsidP="00A26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51" w:hanging="284"/>
        <w:jc w:val="both"/>
        <w:rPr>
          <w:rFonts w:ascii="Times New Roman" w:eastAsia="Times New Roman" w:hAnsi="Times New Roman" w:cs="Times New Roman"/>
          <w:sz w:val="24"/>
          <w:szCs w:val="24"/>
        </w:rPr>
      </w:pPr>
      <w:r w:rsidRPr="00C75458">
        <w:rPr>
          <w:rFonts w:ascii="Times New Roman" w:eastAsia="Times New Roman" w:hAnsi="Times New Roman" w:cs="Times New Roman"/>
          <w:sz w:val="24"/>
          <w:szCs w:val="24"/>
          <w:lang w:val="id-ID"/>
        </w:rPr>
        <w:t>9. Etika</w:t>
      </w:r>
      <w:r w:rsidRPr="00C75458">
        <w:rPr>
          <w:rFonts w:ascii="Times New Roman" w:eastAsia="Times New Roman" w:hAnsi="Times New Roman" w:cs="Times New Roman"/>
          <w:sz w:val="24"/>
          <w:szCs w:val="24"/>
        </w:rPr>
        <w:t>, h</w:t>
      </w:r>
      <w:r w:rsidRPr="00C75458">
        <w:rPr>
          <w:rFonts w:ascii="Times New Roman" w:eastAsia="Times New Roman" w:hAnsi="Times New Roman" w:cs="Times New Roman"/>
          <w:sz w:val="24"/>
          <w:szCs w:val="24"/>
          <w:lang w:val="id-ID"/>
        </w:rPr>
        <w:t xml:space="preserve">arga </w:t>
      </w:r>
      <w:r w:rsidRPr="00C75458">
        <w:rPr>
          <w:rFonts w:ascii="Times New Roman" w:eastAsia="Times New Roman" w:hAnsi="Times New Roman" w:cs="Times New Roman"/>
          <w:sz w:val="24"/>
          <w:szCs w:val="24"/>
        </w:rPr>
        <w:t>d</w:t>
      </w:r>
      <w:r w:rsidRPr="00C75458">
        <w:rPr>
          <w:rFonts w:ascii="Times New Roman" w:eastAsia="Times New Roman" w:hAnsi="Times New Roman" w:cs="Times New Roman"/>
          <w:sz w:val="24"/>
          <w:szCs w:val="24"/>
          <w:lang w:val="id-ID"/>
        </w:rPr>
        <w:t xml:space="preserve">iri dan </w:t>
      </w:r>
      <w:r w:rsidRPr="00C75458">
        <w:rPr>
          <w:rFonts w:ascii="Times New Roman" w:eastAsia="Times New Roman" w:hAnsi="Times New Roman" w:cs="Times New Roman"/>
          <w:sz w:val="24"/>
          <w:szCs w:val="24"/>
        </w:rPr>
        <w:t>k</w:t>
      </w:r>
      <w:r w:rsidRPr="00C75458">
        <w:rPr>
          <w:rFonts w:ascii="Times New Roman" w:eastAsia="Times New Roman" w:hAnsi="Times New Roman" w:cs="Times New Roman"/>
          <w:sz w:val="24"/>
          <w:szCs w:val="24"/>
          <w:lang w:val="id-ID"/>
        </w:rPr>
        <w:t xml:space="preserve">onsep </w:t>
      </w:r>
      <w:r w:rsidRPr="00C75458">
        <w:rPr>
          <w:rFonts w:ascii="Times New Roman" w:eastAsia="Times New Roman" w:hAnsi="Times New Roman" w:cs="Times New Roman"/>
          <w:sz w:val="24"/>
          <w:szCs w:val="24"/>
        </w:rPr>
        <w:t>d</w:t>
      </w:r>
      <w:r w:rsidRPr="00C75458">
        <w:rPr>
          <w:rFonts w:ascii="Times New Roman" w:eastAsia="Times New Roman" w:hAnsi="Times New Roman" w:cs="Times New Roman"/>
          <w:sz w:val="24"/>
          <w:szCs w:val="24"/>
          <w:lang w:val="id-ID"/>
        </w:rPr>
        <w:t>iri</w:t>
      </w:r>
      <w:r w:rsidRPr="00C75458">
        <w:rPr>
          <w:rFonts w:ascii="Times New Roman" w:eastAsia="Times New Roman" w:hAnsi="Times New Roman" w:cs="Times New Roman"/>
          <w:sz w:val="24"/>
          <w:szCs w:val="24"/>
        </w:rPr>
        <w:t xml:space="preserve">, </w:t>
      </w:r>
    </w:p>
    <w:p w14:paraId="7827AD90" w14:textId="77777777" w:rsidR="006030DB" w:rsidRDefault="00A2619F" w:rsidP="00A2619F">
      <w:pPr>
        <w:pStyle w:val="IsiText"/>
        <w:ind w:firstLine="567"/>
      </w:pPr>
      <w:r w:rsidRPr="00C75458">
        <w:rPr>
          <w:rFonts w:ascii="Times New Roman" w:eastAsia="Times New Roman" w:hAnsi="Times New Roman" w:cs="Times New Roman"/>
          <w:szCs w:val="24"/>
          <w:lang w:val="id-ID"/>
        </w:rPr>
        <w:t>10. Sex dan HIV</w:t>
      </w:r>
      <w:r w:rsidRPr="00C75458">
        <w:rPr>
          <w:rFonts w:ascii="Times New Roman" w:eastAsia="Times New Roman" w:hAnsi="Times New Roman" w:cs="Times New Roman"/>
          <w:szCs w:val="24"/>
        </w:rPr>
        <w:t>, dan lainnya.</w:t>
      </w:r>
    </w:p>
    <w:p w14:paraId="253A71A3" w14:textId="77777777" w:rsidR="00A2619F" w:rsidRDefault="00A2619F" w:rsidP="00B432DA">
      <w:pPr>
        <w:pStyle w:val="SubJudul1G"/>
      </w:pPr>
    </w:p>
    <w:p w14:paraId="4E264BA9" w14:textId="77777777" w:rsidR="00B432DA" w:rsidRDefault="00B432DA" w:rsidP="00B432DA">
      <w:pPr>
        <w:pStyle w:val="SubJudul1G"/>
      </w:pPr>
      <w:r>
        <w:t>Simpulan</w:t>
      </w:r>
    </w:p>
    <w:p w14:paraId="2E317D3E" w14:textId="77777777" w:rsidR="00B432DA" w:rsidRDefault="00A2619F" w:rsidP="00B432DA">
      <w:pPr>
        <w:pStyle w:val="IsiText"/>
        <w:rPr>
          <w:rFonts w:ascii="Times New Roman" w:eastAsia="Times New Roman" w:hAnsi="Times New Roman" w:cs="Times New Roman"/>
          <w:szCs w:val="24"/>
        </w:rPr>
      </w:pPr>
      <w:r w:rsidRPr="00C75458">
        <w:rPr>
          <w:rFonts w:ascii="Times New Roman" w:eastAsia="Times New Roman" w:hAnsi="Times New Roman" w:cs="Times New Roman"/>
          <w:szCs w:val="24"/>
        </w:rPr>
        <w:t>Terapi berdasakan kajian teori dan pembahasan di atas bisa disimpulkan bahwa pengembangan model terapi musik bisa dilakukan dengan berbasis lagu Islami sebagai bentuk pengembangan model dalam pelayanan konseling. Dengan pengembangan model ini diharapkan dapat membantu klien untuk mengembangkan wawasan, pengetahuan, ketrampilan, nilai dan sikap (WPKNS) klien dalam rangkan mengoptimalkan potensi yang dimiliki dan mengentaskan masalah yang dialami.</w:t>
      </w:r>
    </w:p>
    <w:p w14:paraId="3B9E8E1D" w14:textId="77777777" w:rsidR="00A2619F" w:rsidRDefault="00A2619F" w:rsidP="00B432DA">
      <w:pPr>
        <w:pStyle w:val="IsiText"/>
      </w:pPr>
    </w:p>
    <w:p w14:paraId="4CBEB92A" w14:textId="77777777" w:rsidR="006030DB" w:rsidRDefault="006030DB" w:rsidP="00B432DA">
      <w:pPr>
        <w:pStyle w:val="IsiText"/>
      </w:pPr>
    </w:p>
    <w:p w14:paraId="4BD256CD" w14:textId="77777777" w:rsidR="006030DB" w:rsidRDefault="00B432DA" w:rsidP="00B432DA">
      <w:pPr>
        <w:pStyle w:val="SubJudul1G"/>
      </w:pPr>
      <w:r>
        <w:t>Daftar Pustaka</w:t>
      </w:r>
    </w:p>
    <w:p w14:paraId="5F58C871" w14:textId="77777777" w:rsidR="00A2619F" w:rsidRPr="00C75458" w:rsidRDefault="00F50CF2" w:rsidP="00A2619F">
      <w:pPr>
        <w:autoSpaceDE w:val="0"/>
        <w:autoSpaceDN w:val="0"/>
        <w:adjustRightInd w:val="0"/>
        <w:spacing w:after="0"/>
        <w:ind w:left="993" w:hanging="709"/>
        <w:jc w:val="both"/>
        <w:rPr>
          <w:rFonts w:ascii="Times New Roman" w:eastAsia="Times New Roman" w:hAnsi="Times New Roman" w:cs="Times New Roman"/>
          <w:sz w:val="24"/>
          <w:szCs w:val="24"/>
        </w:rPr>
      </w:pPr>
      <w:hyperlink r:id="rId14" w:history="1">
        <w:r w:rsidR="00A2619F" w:rsidRPr="00C75458">
          <w:rPr>
            <w:rFonts w:ascii="Times New Roman" w:eastAsia="Times New Roman" w:hAnsi="Times New Roman" w:cs="Times New Roman"/>
            <w:sz w:val="24"/>
            <w:szCs w:val="24"/>
            <w:u w:val="single"/>
          </w:rPr>
          <w:t>Aasim I. Padela</w:t>
        </w:r>
      </w:hyperlink>
      <w:r w:rsidR="00A2619F" w:rsidRPr="00C75458">
        <w:rPr>
          <w:rFonts w:ascii="Times New Roman" w:eastAsia="Times New Roman" w:hAnsi="Times New Roman" w:cs="Times New Roman"/>
          <w:sz w:val="24"/>
          <w:szCs w:val="24"/>
        </w:rPr>
        <w:t xml:space="preserve"> &amp; </w:t>
      </w:r>
      <w:hyperlink r:id="rId15" w:history="1">
        <w:r w:rsidR="00A2619F" w:rsidRPr="00C75458">
          <w:rPr>
            <w:rFonts w:ascii="Times New Roman" w:eastAsia="Times New Roman" w:hAnsi="Times New Roman" w:cs="Times New Roman"/>
            <w:sz w:val="24"/>
            <w:szCs w:val="24"/>
            <w:u w:val="single"/>
          </w:rPr>
          <w:t>Danish Zaidi</w:t>
        </w:r>
      </w:hyperlink>
      <w:r w:rsidR="00A2619F" w:rsidRPr="00C75458">
        <w:rPr>
          <w:rFonts w:ascii="Times New Roman" w:eastAsia="Times New Roman" w:hAnsi="Times New Roman" w:cs="Times New Roman"/>
          <w:sz w:val="24"/>
          <w:szCs w:val="24"/>
          <w:vertAlign w:val="superscript"/>
        </w:rPr>
        <w:t xml:space="preserve"> </w:t>
      </w:r>
      <w:r w:rsidR="00A2619F" w:rsidRPr="00C75458">
        <w:rPr>
          <w:rFonts w:ascii="Times New Roman" w:eastAsia="Times New Roman" w:hAnsi="Times New Roman" w:cs="Times New Roman"/>
          <w:sz w:val="24"/>
          <w:szCs w:val="24"/>
        </w:rPr>
        <w:t>. 2018</w:t>
      </w:r>
      <w:r w:rsidR="00A2619F" w:rsidRPr="00C75458">
        <w:rPr>
          <w:rFonts w:ascii="Times New Roman" w:eastAsia="Times New Roman" w:hAnsi="Times New Roman" w:cs="Times New Roman"/>
          <w:bCs/>
          <w:kern w:val="36"/>
          <w:sz w:val="24"/>
          <w:szCs w:val="24"/>
        </w:rPr>
        <w:t>. The Islamic tradition and health inequities: A reliminary conceptual model based on a systematic literature review of Muslim health-care disparities. Avicenna Journal of Medicane V.</w:t>
      </w:r>
      <w:r w:rsidR="00A2619F" w:rsidRPr="00C75458">
        <w:rPr>
          <w:rFonts w:ascii="Times New Roman" w:eastAsia="Times New Roman" w:hAnsi="Times New Roman" w:cs="Times New Roman"/>
          <w:sz w:val="24"/>
          <w:szCs w:val="24"/>
        </w:rPr>
        <w:t>8. 1. 1-3</w:t>
      </w:r>
    </w:p>
    <w:p w14:paraId="6C0E8C50" w14:textId="77777777" w:rsidR="00A2619F" w:rsidRPr="00C75458" w:rsidRDefault="00A2619F" w:rsidP="00A2619F">
      <w:pPr>
        <w:autoSpaceDE w:val="0"/>
        <w:autoSpaceDN w:val="0"/>
        <w:adjustRightInd w:val="0"/>
        <w:spacing w:after="0"/>
        <w:ind w:left="993" w:hanging="709"/>
        <w:jc w:val="both"/>
        <w:rPr>
          <w:rFonts w:ascii="Times New Roman" w:hAnsi="Times New Roman" w:cs="Times New Roman"/>
          <w:color w:val="000000"/>
          <w:sz w:val="24"/>
          <w:szCs w:val="24"/>
        </w:rPr>
      </w:pPr>
      <w:r w:rsidRPr="00C75458">
        <w:rPr>
          <w:rFonts w:ascii="Times New Roman" w:hAnsi="Times New Roman" w:cs="Times New Roman"/>
          <w:color w:val="000000"/>
          <w:sz w:val="24"/>
          <w:szCs w:val="24"/>
        </w:rPr>
        <w:t xml:space="preserve">Abdul Kadir Othman, Muhammad Iskandar Hamzah, Nurhazirah Hashim. 2014. Conceptualizing the Islamic Personality Model. </w:t>
      </w:r>
      <w:r w:rsidRPr="00C75458">
        <w:rPr>
          <w:rFonts w:ascii="Times New Roman" w:hAnsi="Times New Roman" w:cs="Times New Roman"/>
          <w:i/>
          <w:iCs/>
          <w:sz w:val="24"/>
          <w:szCs w:val="24"/>
        </w:rPr>
        <w:t xml:space="preserve">Procedia - Social and Behavioral Sciences 130 </w:t>
      </w:r>
      <w:proofErr w:type="gramStart"/>
      <w:r w:rsidRPr="00C75458">
        <w:rPr>
          <w:rFonts w:ascii="Times New Roman" w:hAnsi="Times New Roman" w:cs="Times New Roman"/>
          <w:i/>
          <w:iCs/>
          <w:sz w:val="24"/>
          <w:szCs w:val="24"/>
        </w:rPr>
        <w:t>( 2014</w:t>
      </w:r>
      <w:proofErr w:type="gramEnd"/>
      <w:r w:rsidRPr="00C75458">
        <w:rPr>
          <w:rFonts w:ascii="Times New Roman" w:hAnsi="Times New Roman" w:cs="Times New Roman"/>
          <w:i/>
          <w:iCs/>
          <w:sz w:val="24"/>
          <w:szCs w:val="24"/>
        </w:rPr>
        <w:t xml:space="preserve"> ) 114-119</w:t>
      </w:r>
    </w:p>
    <w:p w14:paraId="0529BD2C" w14:textId="77777777" w:rsidR="00A2619F" w:rsidRPr="00C75458" w:rsidRDefault="00A2619F" w:rsidP="00A2619F">
      <w:pPr>
        <w:autoSpaceDE w:val="0"/>
        <w:autoSpaceDN w:val="0"/>
        <w:adjustRightInd w:val="0"/>
        <w:spacing w:after="0"/>
        <w:ind w:left="851" w:hanging="567"/>
        <w:jc w:val="both"/>
        <w:rPr>
          <w:rFonts w:ascii="Times New Roman" w:eastAsia="Times New Roman" w:hAnsi="Times New Roman" w:cs="Times New Roman"/>
          <w:sz w:val="24"/>
          <w:szCs w:val="24"/>
        </w:rPr>
      </w:pPr>
      <w:r w:rsidRPr="00C75458">
        <w:rPr>
          <w:rFonts w:ascii="Times New Roman" w:eastAsia="Times New Roman" w:hAnsi="Times New Roman" w:cs="Times New Roman"/>
          <w:sz w:val="24"/>
          <w:szCs w:val="24"/>
        </w:rPr>
        <w:t>André de Quadros</w:t>
      </w:r>
      <w:r w:rsidRPr="00C75458">
        <w:rPr>
          <w:rFonts w:ascii="Times New Roman" w:eastAsia="Times New Roman" w:hAnsi="Times New Roman" w:cs="Times New Roman"/>
          <w:bCs/>
          <w:kern w:val="36"/>
          <w:sz w:val="24"/>
          <w:szCs w:val="24"/>
        </w:rPr>
        <w:t xml:space="preserve">. 2107. Music, the Arts, and Global Health: In Search of </w:t>
      </w:r>
      <w:r w:rsidRPr="00C75458">
        <w:rPr>
          <w:rFonts w:ascii="Times New Roman" w:eastAsia="Times New Roman" w:hAnsi="Times New Roman" w:cs="Times New Roman"/>
          <w:bCs/>
          <w:i/>
          <w:iCs/>
          <w:kern w:val="36"/>
          <w:sz w:val="24"/>
          <w:szCs w:val="24"/>
        </w:rPr>
        <w:t>Sangam</w:t>
      </w:r>
      <w:r w:rsidRPr="00C75458">
        <w:rPr>
          <w:rFonts w:ascii="Times New Roman" w:eastAsia="Times New Roman" w:hAnsi="Times New Roman" w:cs="Times New Roman"/>
          <w:bCs/>
          <w:kern w:val="36"/>
          <w:sz w:val="24"/>
          <w:szCs w:val="24"/>
        </w:rPr>
        <w:t xml:space="preserve">, its Theory and Paradigms. </w:t>
      </w:r>
      <w:r w:rsidRPr="00C75458">
        <w:rPr>
          <w:rFonts w:ascii="Times New Roman" w:eastAsia="Times New Roman" w:hAnsi="Times New Roman" w:cs="Times New Roman"/>
          <w:i/>
          <w:iCs/>
          <w:sz w:val="24"/>
          <w:szCs w:val="24"/>
        </w:rPr>
        <w:t xml:space="preserve">Journal of Folklore Research. </w:t>
      </w:r>
      <w:r w:rsidRPr="00C75458">
        <w:rPr>
          <w:rFonts w:ascii="Times New Roman" w:eastAsia="Times New Roman" w:hAnsi="Times New Roman" w:cs="Times New Roman"/>
          <w:sz w:val="24"/>
          <w:szCs w:val="24"/>
        </w:rPr>
        <w:t>Vol. 54, No. 1-2</w:t>
      </w:r>
    </w:p>
    <w:p w14:paraId="2D4AE7E0" w14:textId="77777777" w:rsidR="00A2619F" w:rsidRPr="00C75458" w:rsidRDefault="00A2619F" w:rsidP="00A2619F">
      <w:pPr>
        <w:autoSpaceDE w:val="0"/>
        <w:autoSpaceDN w:val="0"/>
        <w:adjustRightInd w:val="0"/>
        <w:spacing w:after="0"/>
        <w:ind w:left="851" w:hanging="567"/>
        <w:jc w:val="both"/>
        <w:rPr>
          <w:rFonts w:ascii="Times New Roman" w:eastAsia="Times New Roman" w:hAnsi="Times New Roman" w:cs="Times New Roman"/>
          <w:sz w:val="24"/>
          <w:szCs w:val="24"/>
        </w:rPr>
      </w:pPr>
      <w:r w:rsidRPr="00C75458">
        <w:rPr>
          <w:rFonts w:ascii="Times New Roman" w:hAnsi="Times New Roman" w:cs="Times New Roman"/>
          <w:color w:val="000000"/>
          <w:sz w:val="24"/>
          <w:szCs w:val="24"/>
        </w:rPr>
        <w:t xml:space="preserve">Bagher Ghobari Bonab, Ali Akbar Haddadi Koohsar. 2011. Reliance on God as a Core Construct of Islamic Psychology. </w:t>
      </w:r>
      <w:r w:rsidRPr="00C75458">
        <w:rPr>
          <w:rFonts w:ascii="Times New Roman" w:hAnsi="Times New Roman" w:cs="Times New Roman"/>
          <w:i/>
          <w:color w:val="000000"/>
          <w:sz w:val="24"/>
          <w:szCs w:val="24"/>
        </w:rPr>
        <w:t>Procedia-Social and Behavioral Sciences 30 (2011) 216-220</w:t>
      </w:r>
    </w:p>
    <w:p w14:paraId="2DAE3A44" w14:textId="77777777" w:rsidR="00A2619F" w:rsidRPr="00C75458" w:rsidRDefault="00A2619F" w:rsidP="00A2619F">
      <w:pPr>
        <w:autoSpaceDE w:val="0"/>
        <w:autoSpaceDN w:val="0"/>
        <w:adjustRightInd w:val="0"/>
        <w:spacing w:after="0"/>
        <w:ind w:left="851" w:hanging="567"/>
        <w:jc w:val="both"/>
        <w:rPr>
          <w:rFonts w:ascii="Times New Roman" w:hAnsi="Times New Roman" w:cs="Times New Roman"/>
          <w:color w:val="000000"/>
          <w:sz w:val="24"/>
          <w:szCs w:val="24"/>
        </w:rPr>
      </w:pPr>
      <w:r w:rsidRPr="00C75458">
        <w:rPr>
          <w:rFonts w:ascii="Times New Roman" w:hAnsi="Times New Roman" w:cs="Times New Roman"/>
          <w:color w:val="000000"/>
          <w:sz w:val="24"/>
          <w:szCs w:val="24"/>
        </w:rPr>
        <w:t xml:space="preserve">Bernardi, N. F., Aggujaro, S., Caimmi, M., Molteni, F., Maravita, A., &amp; Luzzatti, C: 2009). A new approach to rhythm cueing of cognitive functions. </w:t>
      </w:r>
      <w:r w:rsidRPr="00C75458">
        <w:rPr>
          <w:rFonts w:ascii="Times New Roman" w:hAnsi="Times New Roman" w:cs="Times New Roman"/>
          <w:i/>
          <w:iCs/>
          <w:color w:val="000000"/>
          <w:sz w:val="24"/>
          <w:szCs w:val="24"/>
        </w:rPr>
        <w:t>Annals of the New York Academy of Sciences, 1169</w:t>
      </w:r>
      <w:r w:rsidRPr="00C75458">
        <w:rPr>
          <w:rFonts w:ascii="Times New Roman" w:hAnsi="Times New Roman" w:cs="Times New Roman"/>
          <w:color w:val="000000"/>
          <w:sz w:val="24"/>
          <w:szCs w:val="24"/>
        </w:rPr>
        <w:t>(1), 417-421.</w:t>
      </w:r>
    </w:p>
    <w:p w14:paraId="0FFE1DE5" w14:textId="77777777" w:rsidR="00A2619F" w:rsidRPr="00C75458" w:rsidRDefault="00A2619F" w:rsidP="00A2619F">
      <w:pPr>
        <w:autoSpaceDE w:val="0"/>
        <w:autoSpaceDN w:val="0"/>
        <w:adjustRightInd w:val="0"/>
        <w:spacing w:after="0"/>
        <w:ind w:left="851" w:hanging="567"/>
        <w:jc w:val="both"/>
        <w:rPr>
          <w:rFonts w:ascii="Times New Roman" w:hAnsi="Times New Roman" w:cs="Times New Roman"/>
          <w:color w:val="000000"/>
          <w:sz w:val="24"/>
          <w:szCs w:val="24"/>
        </w:rPr>
      </w:pPr>
      <w:r w:rsidRPr="00C75458">
        <w:rPr>
          <w:rFonts w:ascii="Times New Roman" w:hAnsi="Times New Roman" w:cs="Times New Roman"/>
          <w:color w:val="000000"/>
          <w:sz w:val="24"/>
          <w:szCs w:val="24"/>
        </w:rPr>
        <w:t xml:space="preserve">Chan, M. F., Chan, E. A., Mok, E., Tse, K., &amp; Yuk, F. (2009). Effect of </w:t>
      </w:r>
      <w:r w:rsidRPr="00C75458">
        <w:rPr>
          <w:rFonts w:ascii="Times New Roman" w:hAnsi="Times New Roman" w:cs="Times New Roman"/>
          <w:i/>
          <w:iCs/>
          <w:color w:val="000000"/>
          <w:sz w:val="24"/>
          <w:szCs w:val="24"/>
        </w:rPr>
        <w:t xml:space="preserve">music </w:t>
      </w:r>
      <w:r w:rsidRPr="00C75458">
        <w:rPr>
          <w:rFonts w:ascii="Times New Roman" w:hAnsi="Times New Roman" w:cs="Times New Roman"/>
          <w:color w:val="000000"/>
          <w:sz w:val="24"/>
          <w:szCs w:val="24"/>
        </w:rPr>
        <w:t xml:space="preserve">on depression levels and physiological responses in community-based older adults. </w:t>
      </w:r>
      <w:r w:rsidRPr="00C75458">
        <w:rPr>
          <w:rFonts w:ascii="Times New Roman" w:hAnsi="Times New Roman" w:cs="Times New Roman"/>
          <w:i/>
          <w:iCs/>
          <w:color w:val="000000"/>
          <w:sz w:val="24"/>
          <w:szCs w:val="24"/>
        </w:rPr>
        <w:t>International Journal of Mental Health Nursing, 18</w:t>
      </w:r>
      <w:r w:rsidRPr="00C75458">
        <w:rPr>
          <w:rFonts w:ascii="Times New Roman" w:hAnsi="Times New Roman" w:cs="Times New Roman"/>
          <w:color w:val="000000"/>
          <w:sz w:val="24"/>
          <w:szCs w:val="24"/>
        </w:rPr>
        <w:t>(4), 285-294.</w:t>
      </w:r>
    </w:p>
    <w:p w14:paraId="22CD8FD8" w14:textId="77777777" w:rsidR="00A2619F" w:rsidRPr="00C75458" w:rsidRDefault="00A2619F" w:rsidP="00A2619F">
      <w:pPr>
        <w:autoSpaceDE w:val="0"/>
        <w:autoSpaceDN w:val="0"/>
        <w:adjustRightInd w:val="0"/>
        <w:spacing w:after="0"/>
        <w:ind w:left="851" w:hanging="567"/>
        <w:jc w:val="both"/>
        <w:rPr>
          <w:rFonts w:ascii="Times New Roman" w:hAnsi="Times New Roman" w:cs="Times New Roman"/>
          <w:color w:val="000000"/>
          <w:sz w:val="24"/>
          <w:szCs w:val="24"/>
        </w:rPr>
      </w:pPr>
      <w:r w:rsidRPr="00C75458">
        <w:rPr>
          <w:rFonts w:ascii="Times New Roman" w:hAnsi="Times New Roman" w:cs="Times New Roman"/>
          <w:color w:val="000000"/>
          <w:sz w:val="24"/>
          <w:szCs w:val="24"/>
        </w:rPr>
        <w:t>Gattino, G. S., R. D. S. Riesgo, D. Longo, J. C. L. Leite, and L. S. Faccini. 2011. Effects of Relational Music Therapy on Communication of Children with Autism: A Randomized Controlled Study.</w:t>
      </w:r>
      <w:r w:rsidRPr="00C75458">
        <w:rPr>
          <w:rFonts w:ascii="Times New Roman" w:hAnsi="Times New Roman" w:cs="Times New Roman"/>
          <w:i/>
          <w:color w:val="000000"/>
          <w:sz w:val="24"/>
          <w:szCs w:val="24"/>
        </w:rPr>
        <w:t xml:space="preserve"> Nordic Journal of Music Therapy 20 (2): 142-154</w:t>
      </w:r>
    </w:p>
    <w:p w14:paraId="4314070B" w14:textId="77777777" w:rsidR="00A2619F" w:rsidRPr="00C75458" w:rsidRDefault="00A2619F" w:rsidP="00A26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567"/>
        <w:jc w:val="both"/>
        <w:rPr>
          <w:rFonts w:ascii="Times New Roman" w:eastAsia="Times New Roman" w:hAnsi="Times New Roman" w:cs="Times New Roman"/>
          <w:sz w:val="24"/>
          <w:szCs w:val="24"/>
        </w:rPr>
      </w:pPr>
      <w:r w:rsidRPr="00C75458">
        <w:rPr>
          <w:rFonts w:ascii="Times New Roman" w:hAnsi="Times New Roman" w:cs="Times New Roman"/>
          <w:iCs/>
          <w:sz w:val="24"/>
          <w:szCs w:val="24"/>
        </w:rPr>
        <w:t>Geipel J, Koenig J, Hillecke TK, Resch F, Kaess M. 2018. Music-based interventions to reduce internalizing symptoms in children and adolescents: A meta-analysis.</w:t>
      </w:r>
      <w:r w:rsidRPr="00C75458">
        <w:rPr>
          <w:rFonts w:ascii="Times New Roman" w:hAnsi="Times New Roman" w:cs="Times New Roman"/>
          <w:i/>
          <w:iCs/>
          <w:sz w:val="24"/>
          <w:szCs w:val="24"/>
        </w:rPr>
        <w:t xml:space="preserve"> Journal of Affective Disorders. V. </w:t>
      </w:r>
      <w:r w:rsidRPr="00C75458">
        <w:rPr>
          <w:rFonts w:ascii="Times New Roman" w:hAnsi="Times New Roman" w:cs="Times New Roman"/>
          <w:bCs/>
          <w:i/>
          <w:iCs/>
          <w:sz w:val="24"/>
          <w:szCs w:val="24"/>
        </w:rPr>
        <w:t>225</w:t>
      </w:r>
      <w:r w:rsidRPr="00C75458">
        <w:rPr>
          <w:rFonts w:ascii="Times New Roman" w:hAnsi="Times New Roman" w:cs="Times New Roman"/>
          <w:i/>
          <w:iCs/>
          <w:sz w:val="24"/>
          <w:szCs w:val="24"/>
        </w:rPr>
        <w:t>, 647-656</w:t>
      </w:r>
    </w:p>
    <w:p w14:paraId="725F05F6" w14:textId="77777777" w:rsidR="00A2619F" w:rsidRPr="00C75458" w:rsidRDefault="00A2619F" w:rsidP="00A26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567"/>
        <w:jc w:val="both"/>
        <w:rPr>
          <w:rFonts w:ascii="Times New Roman" w:eastAsia="Times New Roman" w:hAnsi="Times New Roman" w:cs="Times New Roman"/>
          <w:sz w:val="24"/>
          <w:szCs w:val="24"/>
        </w:rPr>
      </w:pPr>
      <w:r w:rsidRPr="00C75458">
        <w:rPr>
          <w:rFonts w:ascii="Times New Roman" w:hAnsi="Times New Roman" w:cs="Times New Roman"/>
          <w:sz w:val="24"/>
          <w:szCs w:val="16"/>
        </w:rPr>
        <w:t xml:space="preserve">Ghobary, B. B. (2004). Relationship Between Reliance on God and Self-Esteem. </w:t>
      </w:r>
      <w:r w:rsidRPr="00C75458">
        <w:rPr>
          <w:rFonts w:ascii="Times New Roman" w:hAnsi="Times New Roman" w:cs="Times New Roman"/>
          <w:i/>
          <w:iCs/>
          <w:sz w:val="24"/>
          <w:szCs w:val="16"/>
        </w:rPr>
        <w:t>International Journal of Psychology, 39</w:t>
      </w:r>
      <w:r w:rsidRPr="00C75458">
        <w:rPr>
          <w:rFonts w:ascii="Times New Roman" w:hAnsi="Times New Roman" w:cs="Times New Roman"/>
          <w:sz w:val="24"/>
          <w:szCs w:val="16"/>
        </w:rPr>
        <w:t>: 5-6.</w:t>
      </w:r>
    </w:p>
    <w:p w14:paraId="4274ADD2" w14:textId="77777777" w:rsidR="00A2619F" w:rsidRPr="00C75458" w:rsidRDefault="00A2619F" w:rsidP="00A2619F">
      <w:pPr>
        <w:autoSpaceDE w:val="0"/>
        <w:autoSpaceDN w:val="0"/>
        <w:adjustRightInd w:val="0"/>
        <w:spacing w:after="0"/>
        <w:ind w:left="851" w:hanging="567"/>
        <w:jc w:val="both"/>
        <w:rPr>
          <w:rFonts w:ascii="Times New Roman" w:hAnsi="Times New Roman" w:cs="Times New Roman"/>
          <w:color w:val="000000"/>
          <w:sz w:val="32"/>
          <w:szCs w:val="24"/>
        </w:rPr>
      </w:pPr>
      <w:r w:rsidRPr="00C75458">
        <w:rPr>
          <w:rFonts w:ascii="Times New Roman" w:hAnsi="Times New Roman" w:cs="Times New Roman"/>
          <w:sz w:val="24"/>
          <w:szCs w:val="20"/>
        </w:rPr>
        <w:t>Hamill, M., Smith, L., &amp; Röhricht, F., 2012. Dancing down memory lane’: Circle dancing</w:t>
      </w:r>
      <w:r w:rsidRPr="00C75458">
        <w:rPr>
          <w:rFonts w:ascii="Times New Roman" w:hAnsi="Times New Roman" w:cs="Times New Roman"/>
          <w:color w:val="000000"/>
          <w:sz w:val="32"/>
          <w:szCs w:val="24"/>
        </w:rPr>
        <w:t xml:space="preserve"> </w:t>
      </w:r>
      <w:r w:rsidRPr="00C75458">
        <w:rPr>
          <w:rFonts w:ascii="Times New Roman" w:hAnsi="Times New Roman" w:cs="Times New Roman"/>
          <w:sz w:val="24"/>
          <w:szCs w:val="20"/>
        </w:rPr>
        <w:t xml:space="preserve">as a psychotherapeutic intervention in dementia-a pilot study’, in </w:t>
      </w:r>
      <w:r w:rsidRPr="00C75458">
        <w:rPr>
          <w:rFonts w:ascii="Times New Roman" w:hAnsi="Times New Roman" w:cs="Times New Roman"/>
          <w:i/>
          <w:iCs/>
          <w:sz w:val="24"/>
          <w:szCs w:val="20"/>
        </w:rPr>
        <w:t>Dementia</w:t>
      </w:r>
      <w:r w:rsidRPr="00C75458">
        <w:rPr>
          <w:rFonts w:ascii="Times New Roman" w:hAnsi="Times New Roman" w:cs="Times New Roman"/>
          <w:sz w:val="24"/>
          <w:szCs w:val="20"/>
        </w:rPr>
        <w:t xml:space="preserve">, </w:t>
      </w:r>
      <w:r w:rsidRPr="00C75458">
        <w:rPr>
          <w:rFonts w:ascii="Times New Roman" w:hAnsi="Times New Roman" w:cs="Times New Roman"/>
          <w:i/>
          <w:iCs/>
          <w:sz w:val="24"/>
          <w:szCs w:val="20"/>
        </w:rPr>
        <w:t xml:space="preserve">11 </w:t>
      </w:r>
      <w:r w:rsidRPr="00C75458">
        <w:rPr>
          <w:rFonts w:ascii="Times New Roman" w:hAnsi="Times New Roman" w:cs="Times New Roman"/>
          <w:sz w:val="24"/>
          <w:szCs w:val="20"/>
        </w:rPr>
        <w:t>(6)</w:t>
      </w:r>
    </w:p>
    <w:p w14:paraId="113D2A15" w14:textId="77777777" w:rsidR="00A2619F" w:rsidRPr="00C75458" w:rsidRDefault="00A2619F" w:rsidP="00A2619F">
      <w:pPr>
        <w:autoSpaceDE w:val="0"/>
        <w:autoSpaceDN w:val="0"/>
        <w:adjustRightInd w:val="0"/>
        <w:spacing w:after="0"/>
        <w:ind w:left="851" w:hanging="567"/>
        <w:jc w:val="both"/>
        <w:rPr>
          <w:bCs/>
        </w:rPr>
      </w:pPr>
      <w:r w:rsidRPr="00C75458">
        <w:rPr>
          <w:rFonts w:ascii="Times New Roman" w:hAnsi="Times New Roman" w:cs="Times New Roman"/>
          <w:color w:val="000000"/>
          <w:sz w:val="24"/>
          <w:szCs w:val="24"/>
        </w:rPr>
        <w:t xml:space="preserve">Ima Amaliah, Tasya Aspirantib, Pupung Purnamasari. 2015. </w:t>
      </w:r>
      <w:r w:rsidRPr="00C75458">
        <w:rPr>
          <w:rFonts w:ascii="Times New Roman" w:hAnsi="Times New Roman" w:cs="Times New Roman"/>
          <w:color w:val="222222"/>
          <w:sz w:val="24"/>
          <w:szCs w:val="24"/>
        </w:rPr>
        <w:t xml:space="preserve">The Impact of the Values of Islamic Religiosity to Islamic Job Satisfaction in Tasikmalaya West Java, Indonesia, Industrial Centre. </w:t>
      </w:r>
      <w:r w:rsidRPr="00C75458">
        <w:rPr>
          <w:rFonts w:ascii="Times New Roman" w:hAnsi="Times New Roman" w:cs="Times New Roman"/>
          <w:i/>
          <w:color w:val="000000"/>
          <w:sz w:val="24"/>
          <w:szCs w:val="24"/>
        </w:rPr>
        <w:t>Peer-review under responsibility of the Organizing Committee of the 2nd GCBSS. Published by Elsevier</w:t>
      </w:r>
    </w:p>
    <w:p w14:paraId="72842478" w14:textId="77777777" w:rsidR="00A2619F" w:rsidRPr="00C75458" w:rsidRDefault="00A2619F" w:rsidP="00A2619F">
      <w:pPr>
        <w:autoSpaceDE w:val="0"/>
        <w:autoSpaceDN w:val="0"/>
        <w:adjustRightInd w:val="0"/>
        <w:spacing w:after="0"/>
        <w:ind w:left="851" w:hanging="567"/>
        <w:jc w:val="both"/>
        <w:rPr>
          <w:rFonts w:ascii="Times New Roman" w:hAnsi="Times New Roman" w:cs="Times New Roman"/>
          <w:i/>
          <w:color w:val="000000"/>
          <w:sz w:val="24"/>
          <w:szCs w:val="24"/>
        </w:rPr>
      </w:pPr>
      <w:r w:rsidRPr="00C75458">
        <w:rPr>
          <w:rFonts w:ascii="Times New Roman" w:hAnsi="Times New Roman" w:cs="Times New Roman"/>
          <w:color w:val="000000"/>
          <w:sz w:val="24"/>
          <w:szCs w:val="24"/>
        </w:rPr>
        <w:t>Jamie B. Boster, John W. McCarthy</w:t>
      </w:r>
      <w:r w:rsidRPr="00C75458">
        <w:rPr>
          <w:rFonts w:ascii="Times New Roman" w:hAnsi="Times New Roman" w:cs="Times New Roman"/>
          <w:color w:val="000080"/>
          <w:sz w:val="24"/>
          <w:szCs w:val="24"/>
        </w:rPr>
        <w:t xml:space="preserve"> </w:t>
      </w:r>
      <w:r w:rsidRPr="00C75458">
        <w:rPr>
          <w:rFonts w:ascii="Times New Roman" w:hAnsi="Times New Roman" w:cs="Times New Roman"/>
          <w:color w:val="000000"/>
          <w:sz w:val="24"/>
          <w:szCs w:val="24"/>
        </w:rPr>
        <w:t xml:space="preserve">&amp; Joann P. Benigno. 2013. Music Therapy is Beneficial for Children </w:t>
      </w:r>
      <w:proofErr w:type="gramStart"/>
      <w:r w:rsidRPr="00C75458">
        <w:rPr>
          <w:rFonts w:ascii="Times New Roman" w:hAnsi="Times New Roman" w:cs="Times New Roman"/>
          <w:color w:val="000000"/>
          <w:sz w:val="24"/>
          <w:szCs w:val="24"/>
        </w:rPr>
        <w:t>With</w:t>
      </w:r>
      <w:proofErr w:type="gramEnd"/>
      <w:r w:rsidRPr="00C75458">
        <w:rPr>
          <w:rFonts w:ascii="Times New Roman" w:hAnsi="Times New Roman" w:cs="Times New Roman"/>
          <w:color w:val="000000"/>
          <w:sz w:val="24"/>
          <w:szCs w:val="24"/>
        </w:rPr>
        <w:t xml:space="preserve"> Autism Spectrum Disorders, But More Specific Clinical Guidance is a Future Need. </w:t>
      </w:r>
      <w:r w:rsidRPr="00C75458">
        <w:rPr>
          <w:rFonts w:ascii="Times New Roman" w:hAnsi="Times New Roman" w:cs="Times New Roman"/>
          <w:i/>
          <w:color w:val="000000"/>
          <w:sz w:val="24"/>
          <w:szCs w:val="24"/>
        </w:rPr>
        <w:t xml:space="preserve">Educational Action Research Journal </w:t>
      </w:r>
      <w:proofErr w:type="gramStart"/>
      <w:r w:rsidRPr="00C75458">
        <w:rPr>
          <w:rFonts w:ascii="Times New Roman" w:hAnsi="Times New Roman" w:cs="Times New Roman"/>
          <w:i/>
          <w:color w:val="000000"/>
          <w:sz w:val="24"/>
          <w:szCs w:val="24"/>
        </w:rPr>
        <w:t>Routlege .</w:t>
      </w:r>
      <w:proofErr w:type="gramEnd"/>
      <w:r w:rsidRPr="00C75458">
        <w:rPr>
          <w:rFonts w:ascii="Times New Roman" w:hAnsi="Times New Roman" w:cs="Times New Roman"/>
          <w:i/>
          <w:color w:val="000000"/>
          <w:sz w:val="24"/>
          <w:szCs w:val="24"/>
        </w:rPr>
        <w:t>Vol. 11, Nos. 1-2, (20-26)</w:t>
      </w:r>
    </w:p>
    <w:p w14:paraId="5277FC50" w14:textId="77777777" w:rsidR="00A2619F" w:rsidRPr="00C75458" w:rsidRDefault="00A2619F" w:rsidP="00A2619F">
      <w:pPr>
        <w:autoSpaceDE w:val="0"/>
        <w:autoSpaceDN w:val="0"/>
        <w:adjustRightInd w:val="0"/>
        <w:spacing w:after="0"/>
        <w:ind w:left="851" w:hanging="567"/>
        <w:jc w:val="both"/>
        <w:rPr>
          <w:rFonts w:ascii="Times New Roman" w:hAnsi="Times New Roman" w:cs="Times New Roman"/>
          <w:b/>
          <w:i/>
          <w:sz w:val="24"/>
          <w:szCs w:val="24"/>
        </w:rPr>
      </w:pPr>
      <w:r w:rsidRPr="00C75458">
        <w:rPr>
          <w:rFonts w:ascii="Times New Roman" w:hAnsi="Times New Roman" w:cs="Times New Roman"/>
          <w:sz w:val="24"/>
          <w:szCs w:val="24"/>
        </w:rPr>
        <w:t xml:space="preserve">Justin Schneider. 2018. Music therapy and dementia care practice in the United Kingdom: A British Association for Music Therapy membership survey. </w:t>
      </w:r>
      <w:r w:rsidRPr="00C75458">
        <w:rPr>
          <w:rFonts w:ascii="Times New Roman" w:hAnsi="Times New Roman" w:cs="Times New Roman"/>
          <w:i/>
          <w:sz w:val="24"/>
          <w:szCs w:val="24"/>
        </w:rPr>
        <w:t>British Journal of Music Therapy. Vol. 32 Issu. 2</w:t>
      </w:r>
    </w:p>
    <w:p w14:paraId="6017787B" w14:textId="77777777" w:rsidR="00A2619F" w:rsidRPr="00C75458" w:rsidRDefault="00A2619F" w:rsidP="00A2619F">
      <w:pPr>
        <w:autoSpaceDE w:val="0"/>
        <w:autoSpaceDN w:val="0"/>
        <w:adjustRightInd w:val="0"/>
        <w:spacing w:after="0"/>
        <w:ind w:left="851" w:hanging="567"/>
        <w:jc w:val="both"/>
        <w:rPr>
          <w:rFonts w:ascii="Times New Roman" w:hAnsi="Times New Roman" w:cs="Times New Roman"/>
          <w:i/>
          <w:color w:val="000000"/>
          <w:szCs w:val="24"/>
        </w:rPr>
      </w:pPr>
      <w:r w:rsidRPr="00C75458">
        <w:rPr>
          <w:rFonts w:ascii="Times New Roman" w:hAnsi="Times New Roman" w:cs="Times New Roman"/>
          <w:color w:val="000000"/>
          <w:sz w:val="24"/>
          <w:szCs w:val="24"/>
        </w:rPr>
        <w:t>Katrina Skewes, McFerran</w:t>
      </w:r>
      <w:r w:rsidRPr="00C75458">
        <w:rPr>
          <w:rFonts w:ascii="Times New Roman" w:hAnsi="Times New Roman" w:cs="Times New Roman"/>
          <w:color w:val="000080"/>
          <w:sz w:val="24"/>
          <w:szCs w:val="24"/>
        </w:rPr>
        <w:t>a.</w:t>
      </w:r>
      <w:r w:rsidRPr="00C75458">
        <w:rPr>
          <w:rFonts w:ascii="Times New Roman" w:hAnsi="Times New Roman" w:cs="Times New Roman"/>
          <w:color w:val="000000"/>
          <w:sz w:val="24"/>
          <w:szCs w:val="24"/>
        </w:rPr>
        <w:t xml:space="preserve"> Grace Thompson</w:t>
      </w:r>
      <w:r w:rsidRPr="00C75458">
        <w:rPr>
          <w:rFonts w:ascii="Times New Roman" w:hAnsi="Times New Roman" w:cs="Times New Roman"/>
          <w:color w:val="000080"/>
          <w:sz w:val="24"/>
          <w:szCs w:val="24"/>
        </w:rPr>
        <w:t xml:space="preserve">a </w:t>
      </w:r>
      <w:r w:rsidRPr="00C75458">
        <w:rPr>
          <w:rFonts w:ascii="Times New Roman" w:hAnsi="Times New Roman" w:cs="Times New Roman"/>
          <w:color w:val="000000"/>
          <w:sz w:val="24"/>
          <w:szCs w:val="24"/>
        </w:rPr>
        <w:t xml:space="preserve">and Lucy Bolger. </w:t>
      </w:r>
      <w:proofErr w:type="gramStart"/>
      <w:r w:rsidRPr="00C75458">
        <w:rPr>
          <w:rFonts w:ascii="Times New Roman" w:hAnsi="Times New Roman" w:cs="Times New Roman"/>
          <w:color w:val="000000"/>
          <w:sz w:val="24"/>
          <w:szCs w:val="24"/>
        </w:rPr>
        <w:t>2015</w:t>
      </w:r>
      <w:r w:rsidRPr="00C75458">
        <w:rPr>
          <w:rFonts w:ascii="Times New Roman" w:hAnsi="Times New Roman" w:cs="Times New Roman"/>
          <w:color w:val="000080"/>
          <w:sz w:val="24"/>
          <w:szCs w:val="24"/>
        </w:rPr>
        <w:t xml:space="preserve">  </w:t>
      </w:r>
      <w:r w:rsidRPr="00C75458">
        <w:rPr>
          <w:rFonts w:ascii="Times New Roman" w:hAnsi="Times New Roman" w:cs="Times New Roman"/>
          <w:color w:val="000000"/>
          <w:sz w:val="24"/>
          <w:szCs w:val="24"/>
        </w:rPr>
        <w:t>The</w:t>
      </w:r>
      <w:proofErr w:type="gramEnd"/>
      <w:r w:rsidRPr="00C75458">
        <w:rPr>
          <w:rFonts w:ascii="Times New Roman" w:hAnsi="Times New Roman" w:cs="Times New Roman"/>
          <w:color w:val="000000"/>
          <w:sz w:val="24"/>
          <w:szCs w:val="24"/>
        </w:rPr>
        <w:t xml:space="preserve"> impact of fostering relationships through music within a special school classroom for students with autism spectrum disorder: an action research study. </w:t>
      </w:r>
      <w:r w:rsidRPr="00C75458">
        <w:rPr>
          <w:rFonts w:ascii="Times New Roman" w:hAnsi="Times New Roman" w:cs="Times New Roman"/>
          <w:i/>
          <w:color w:val="000000"/>
          <w:szCs w:val="24"/>
        </w:rPr>
        <w:t>Educational Action Research Journal Routlege. Vol. 24, No. 2, 241–259</w:t>
      </w:r>
    </w:p>
    <w:p w14:paraId="7F75E457" w14:textId="77777777" w:rsidR="00A2619F" w:rsidRPr="00C75458" w:rsidRDefault="00A2619F" w:rsidP="00A2619F">
      <w:pPr>
        <w:autoSpaceDE w:val="0"/>
        <w:autoSpaceDN w:val="0"/>
        <w:adjustRightInd w:val="0"/>
        <w:spacing w:after="0"/>
        <w:ind w:left="851" w:hanging="567"/>
        <w:jc w:val="both"/>
        <w:rPr>
          <w:rFonts w:ascii="Times New Roman" w:hAnsi="Times New Roman" w:cs="Times New Roman"/>
          <w:i/>
          <w:color w:val="000000"/>
          <w:sz w:val="24"/>
          <w:szCs w:val="24"/>
        </w:rPr>
      </w:pPr>
      <w:r w:rsidRPr="00C75458">
        <w:rPr>
          <w:rFonts w:ascii="Times New Roman" w:hAnsi="Times New Roman" w:cs="Times New Roman"/>
          <w:bCs/>
          <w:color w:val="000000"/>
          <w:sz w:val="24"/>
          <w:szCs w:val="24"/>
        </w:rPr>
        <w:t xml:space="preserve">Kelly Holmes, MSW, Monit Cheung, PhD, LCSW. 2014. Song Therapy for Adolescents: A Research-Based Practice Guide for Therapists. </w:t>
      </w:r>
      <w:r w:rsidRPr="00C75458">
        <w:rPr>
          <w:rFonts w:ascii="Times New Roman" w:hAnsi="Times New Roman" w:cs="Times New Roman"/>
          <w:i/>
          <w:iCs/>
          <w:color w:val="000000"/>
          <w:sz w:val="24"/>
          <w:szCs w:val="24"/>
        </w:rPr>
        <w:t xml:space="preserve">Journal of Brief Therapy, </w:t>
      </w:r>
      <w:r w:rsidRPr="00C75458">
        <w:rPr>
          <w:rFonts w:ascii="Times New Roman" w:hAnsi="Times New Roman" w:cs="Times New Roman"/>
          <w:i/>
          <w:color w:val="000000"/>
          <w:sz w:val="24"/>
          <w:szCs w:val="24"/>
        </w:rPr>
        <w:t>9 (1 &amp; 2), 2014 Holmes &amp; Cheung Song Therapy for Adolescents (45-73)</w:t>
      </w:r>
    </w:p>
    <w:p w14:paraId="68C5DFC1" w14:textId="77777777" w:rsidR="00A2619F" w:rsidRPr="00C75458" w:rsidRDefault="00A2619F" w:rsidP="00A2619F">
      <w:pPr>
        <w:autoSpaceDE w:val="0"/>
        <w:autoSpaceDN w:val="0"/>
        <w:adjustRightInd w:val="0"/>
        <w:spacing w:after="0"/>
        <w:ind w:left="851" w:hanging="567"/>
        <w:jc w:val="both"/>
        <w:rPr>
          <w:rFonts w:ascii="Times New Roman" w:hAnsi="Times New Roman" w:cs="Times New Roman"/>
          <w:i/>
          <w:sz w:val="24"/>
          <w:szCs w:val="24"/>
        </w:rPr>
      </w:pPr>
      <w:r w:rsidRPr="00C75458">
        <w:rPr>
          <w:rFonts w:ascii="Times New Roman" w:hAnsi="Times New Roman" w:cs="Times New Roman"/>
          <w:sz w:val="24"/>
          <w:szCs w:val="24"/>
        </w:rPr>
        <w:lastRenderedPageBreak/>
        <w:t xml:space="preserve">Maru E. Barrera, Mary H. Rykov, Sandra L. Doyle. 2002. The Effects of Interactive Music Therapy on Hospitalized Children </w:t>
      </w:r>
      <w:proofErr w:type="gramStart"/>
      <w:r w:rsidRPr="00C75458">
        <w:rPr>
          <w:rFonts w:ascii="Times New Roman" w:hAnsi="Times New Roman" w:cs="Times New Roman"/>
          <w:sz w:val="24"/>
          <w:szCs w:val="24"/>
        </w:rPr>
        <w:t>With</w:t>
      </w:r>
      <w:proofErr w:type="gramEnd"/>
      <w:r w:rsidRPr="00C75458">
        <w:rPr>
          <w:rFonts w:ascii="Times New Roman" w:hAnsi="Times New Roman" w:cs="Times New Roman"/>
          <w:sz w:val="24"/>
          <w:szCs w:val="24"/>
        </w:rPr>
        <w:t xml:space="preserve"> Cancer: A Pilot Study. </w:t>
      </w:r>
      <w:r w:rsidRPr="00C75458">
        <w:rPr>
          <w:rFonts w:ascii="Times New Roman" w:hAnsi="Times New Roman" w:cs="Times New Roman"/>
          <w:i/>
          <w:sz w:val="24"/>
          <w:szCs w:val="24"/>
        </w:rPr>
        <w:t>Psycho-Oncology Journal, Vol. 11, Issu 5 Hal 379-388</w:t>
      </w:r>
    </w:p>
    <w:p w14:paraId="0A25DC96" w14:textId="77777777" w:rsidR="00A2619F" w:rsidRPr="00C75458" w:rsidRDefault="00A2619F" w:rsidP="00A2619F">
      <w:pPr>
        <w:autoSpaceDE w:val="0"/>
        <w:autoSpaceDN w:val="0"/>
        <w:adjustRightInd w:val="0"/>
        <w:spacing w:after="0"/>
        <w:ind w:left="851" w:hanging="567"/>
        <w:jc w:val="both"/>
        <w:rPr>
          <w:rFonts w:ascii="Times New Roman" w:hAnsi="Times New Roman" w:cs="Times New Roman"/>
          <w:i/>
          <w:color w:val="000000"/>
          <w:sz w:val="24"/>
          <w:szCs w:val="24"/>
        </w:rPr>
      </w:pPr>
      <w:r w:rsidRPr="00C75458">
        <w:rPr>
          <w:rFonts w:ascii="Times New Roman" w:hAnsi="Times New Roman" w:cs="Times New Roman"/>
          <w:sz w:val="24"/>
          <w:szCs w:val="24"/>
        </w:rPr>
        <w:t xml:space="preserve">Matney Bill. 2018. Understanding literature reviews: Implications for </w:t>
      </w:r>
      <w:r w:rsidRPr="00C75458">
        <w:rPr>
          <w:rStyle w:val="Strong"/>
          <w:rFonts w:ascii="Times New Roman" w:hAnsi="Times New Roman" w:cs="Times New Roman"/>
          <w:sz w:val="24"/>
          <w:szCs w:val="24"/>
        </w:rPr>
        <w:t>music</w:t>
      </w:r>
      <w:r w:rsidRPr="00C75458">
        <w:rPr>
          <w:rFonts w:ascii="Times New Roman" w:hAnsi="Times New Roman" w:cs="Times New Roman"/>
          <w:b/>
          <w:sz w:val="24"/>
          <w:szCs w:val="24"/>
        </w:rPr>
        <w:t xml:space="preserve"> </w:t>
      </w:r>
      <w:r w:rsidRPr="00C75458">
        <w:rPr>
          <w:rStyle w:val="Strong"/>
          <w:rFonts w:ascii="Times New Roman" w:hAnsi="Times New Roman" w:cs="Times New Roman"/>
          <w:sz w:val="24"/>
          <w:szCs w:val="24"/>
        </w:rPr>
        <w:t>therapy</w:t>
      </w:r>
      <w:r w:rsidRPr="00C75458">
        <w:rPr>
          <w:rFonts w:ascii="Times New Roman" w:hAnsi="Times New Roman" w:cs="Times New Roman"/>
          <w:sz w:val="24"/>
          <w:szCs w:val="24"/>
        </w:rPr>
        <w:t xml:space="preserve">. </w:t>
      </w:r>
      <w:r w:rsidRPr="00C75458">
        <w:rPr>
          <w:rFonts w:ascii="Times New Roman" w:hAnsi="Times New Roman" w:cs="Times New Roman"/>
          <w:i/>
          <w:sz w:val="24"/>
          <w:szCs w:val="24"/>
        </w:rPr>
        <w:t xml:space="preserve">Nordic </w:t>
      </w:r>
      <w:r w:rsidRPr="00C75458">
        <w:rPr>
          <w:rStyle w:val="Strong"/>
          <w:rFonts w:ascii="Times New Roman" w:hAnsi="Times New Roman" w:cs="Times New Roman"/>
          <w:i/>
          <w:sz w:val="24"/>
          <w:szCs w:val="24"/>
        </w:rPr>
        <w:t>Journal</w:t>
      </w:r>
      <w:r w:rsidRPr="00C75458">
        <w:rPr>
          <w:rFonts w:ascii="Times New Roman" w:hAnsi="Times New Roman" w:cs="Times New Roman"/>
          <w:b/>
          <w:i/>
          <w:sz w:val="24"/>
          <w:szCs w:val="24"/>
        </w:rPr>
        <w:t xml:space="preserve"> </w:t>
      </w:r>
      <w:r w:rsidRPr="00C75458">
        <w:rPr>
          <w:rFonts w:ascii="Times New Roman" w:hAnsi="Times New Roman" w:cs="Times New Roman"/>
          <w:i/>
          <w:sz w:val="24"/>
          <w:szCs w:val="24"/>
        </w:rPr>
        <w:t>of</w:t>
      </w:r>
      <w:r w:rsidRPr="00C75458">
        <w:rPr>
          <w:rFonts w:ascii="Times New Roman" w:hAnsi="Times New Roman" w:cs="Times New Roman"/>
          <w:b/>
          <w:i/>
          <w:sz w:val="24"/>
          <w:szCs w:val="24"/>
        </w:rPr>
        <w:t xml:space="preserve"> </w:t>
      </w:r>
      <w:r w:rsidRPr="00C75458">
        <w:rPr>
          <w:rStyle w:val="Strong"/>
          <w:rFonts w:ascii="Times New Roman" w:hAnsi="Times New Roman" w:cs="Times New Roman"/>
          <w:i/>
          <w:sz w:val="24"/>
          <w:szCs w:val="24"/>
        </w:rPr>
        <w:t>Music</w:t>
      </w:r>
      <w:r w:rsidRPr="00C75458">
        <w:rPr>
          <w:rFonts w:ascii="Times New Roman" w:hAnsi="Times New Roman" w:cs="Times New Roman"/>
          <w:b/>
          <w:i/>
          <w:sz w:val="24"/>
          <w:szCs w:val="24"/>
        </w:rPr>
        <w:t xml:space="preserve"> </w:t>
      </w:r>
      <w:r w:rsidRPr="00C75458">
        <w:rPr>
          <w:rStyle w:val="Strong"/>
          <w:rFonts w:ascii="Times New Roman" w:hAnsi="Times New Roman" w:cs="Times New Roman"/>
          <w:i/>
          <w:sz w:val="24"/>
          <w:szCs w:val="24"/>
        </w:rPr>
        <w:t>Therapy</w:t>
      </w:r>
      <w:r w:rsidRPr="00C75458">
        <w:rPr>
          <w:rFonts w:ascii="Times New Roman" w:hAnsi="Times New Roman" w:cs="Times New Roman"/>
          <w:i/>
          <w:sz w:val="24"/>
          <w:szCs w:val="24"/>
        </w:rPr>
        <w:t xml:space="preserve"> Vol. 27 Issue 2, p97-125. 29p</w:t>
      </w:r>
    </w:p>
    <w:p w14:paraId="698C286D" w14:textId="77777777" w:rsidR="00A2619F" w:rsidRDefault="00A2619F" w:rsidP="00A2619F">
      <w:pPr>
        <w:autoSpaceDE w:val="0"/>
        <w:autoSpaceDN w:val="0"/>
        <w:adjustRightInd w:val="0"/>
        <w:spacing w:after="0"/>
        <w:ind w:left="851" w:hanging="567"/>
        <w:jc w:val="both"/>
        <w:rPr>
          <w:rFonts w:ascii="Times New Roman" w:hAnsi="Times New Roman" w:cs="Times New Roman"/>
          <w:color w:val="000000"/>
          <w:sz w:val="24"/>
          <w:szCs w:val="24"/>
        </w:rPr>
      </w:pPr>
      <w:r w:rsidRPr="00C75458">
        <w:rPr>
          <w:rFonts w:ascii="Times New Roman" w:hAnsi="Times New Roman" w:cs="Times New Roman"/>
          <w:color w:val="000000"/>
          <w:sz w:val="24"/>
          <w:szCs w:val="24"/>
        </w:rPr>
        <w:t>McFerran</w:t>
      </w:r>
      <w:r w:rsidRPr="00C75458">
        <w:rPr>
          <w:rFonts w:ascii="Times New Roman" w:hAnsi="Times New Roman" w:cs="Times New Roman"/>
          <w:b/>
          <w:bCs/>
          <w:color w:val="000000"/>
          <w:sz w:val="24"/>
          <w:szCs w:val="24"/>
        </w:rPr>
        <w:t xml:space="preserve">, </w:t>
      </w:r>
      <w:r w:rsidRPr="00C75458">
        <w:rPr>
          <w:rFonts w:ascii="Times New Roman" w:hAnsi="Times New Roman" w:cs="Times New Roman"/>
          <w:bCs/>
          <w:color w:val="000000"/>
          <w:sz w:val="24"/>
          <w:szCs w:val="24"/>
        </w:rPr>
        <w:t>K</w:t>
      </w:r>
      <w:r w:rsidRPr="00C75458">
        <w:rPr>
          <w:rFonts w:ascii="Times New Roman" w:hAnsi="Times New Roman" w:cs="Times New Roman"/>
          <w:b/>
          <w:bCs/>
          <w:color w:val="000000"/>
          <w:sz w:val="24"/>
          <w:szCs w:val="24"/>
        </w:rPr>
        <w:t xml:space="preserve">., </w:t>
      </w:r>
      <w:r w:rsidRPr="00C75458">
        <w:rPr>
          <w:rFonts w:ascii="Times New Roman" w:hAnsi="Times New Roman" w:cs="Times New Roman"/>
          <w:color w:val="000000"/>
          <w:sz w:val="24"/>
          <w:szCs w:val="24"/>
        </w:rPr>
        <w:t>Baker</w:t>
      </w:r>
      <w:r w:rsidRPr="00C75458">
        <w:rPr>
          <w:rFonts w:ascii="Times New Roman" w:hAnsi="Times New Roman" w:cs="Times New Roman"/>
          <w:b/>
          <w:bCs/>
          <w:color w:val="000000"/>
          <w:sz w:val="24"/>
          <w:szCs w:val="24"/>
        </w:rPr>
        <w:t xml:space="preserve">, </w:t>
      </w:r>
      <w:r w:rsidRPr="00C75458">
        <w:rPr>
          <w:rFonts w:ascii="Times New Roman" w:hAnsi="Times New Roman" w:cs="Times New Roman"/>
          <w:color w:val="000000"/>
          <w:sz w:val="24"/>
          <w:szCs w:val="24"/>
        </w:rPr>
        <w:t>F., Patton, G. C., &amp; Sawyer, S. M. (2006). A retrospective lyrical analysis of songs</w:t>
      </w:r>
      <w:r>
        <w:rPr>
          <w:rFonts w:ascii="Times New Roman" w:hAnsi="Times New Roman" w:cs="Times New Roman"/>
          <w:i/>
          <w:color w:val="000000"/>
          <w:sz w:val="24"/>
          <w:szCs w:val="24"/>
        </w:rPr>
        <w:t xml:space="preserve"> </w:t>
      </w:r>
      <w:r w:rsidRPr="00C75458">
        <w:rPr>
          <w:rFonts w:ascii="Times New Roman" w:hAnsi="Times New Roman" w:cs="Times New Roman"/>
          <w:color w:val="000000"/>
          <w:sz w:val="24"/>
          <w:szCs w:val="24"/>
        </w:rPr>
        <w:t xml:space="preserve">written by adolescents with anorexia nervosa. </w:t>
      </w:r>
      <w:r w:rsidRPr="00C75458">
        <w:rPr>
          <w:rFonts w:ascii="Times New Roman" w:hAnsi="Times New Roman" w:cs="Times New Roman"/>
          <w:i/>
          <w:iCs/>
          <w:color w:val="000000"/>
          <w:sz w:val="24"/>
          <w:szCs w:val="24"/>
        </w:rPr>
        <w:t>European Eating Disorders Review, 14</w:t>
      </w:r>
      <w:r>
        <w:rPr>
          <w:rFonts w:ascii="Times New Roman" w:hAnsi="Times New Roman" w:cs="Times New Roman"/>
          <w:color w:val="000000"/>
          <w:sz w:val="24"/>
          <w:szCs w:val="24"/>
        </w:rPr>
        <w:t>(6), 397-403</w:t>
      </w:r>
    </w:p>
    <w:p w14:paraId="40F7D7CE" w14:textId="77777777" w:rsidR="00A2619F" w:rsidRDefault="00A2619F" w:rsidP="00A2619F">
      <w:pPr>
        <w:autoSpaceDE w:val="0"/>
        <w:autoSpaceDN w:val="0"/>
        <w:adjustRightInd w:val="0"/>
        <w:spacing w:after="0"/>
        <w:ind w:left="851" w:hanging="567"/>
        <w:jc w:val="both"/>
        <w:rPr>
          <w:rFonts w:ascii="Times New Roman" w:hAnsi="Times New Roman" w:cs="Times New Roman"/>
          <w:color w:val="000000"/>
          <w:sz w:val="24"/>
          <w:szCs w:val="24"/>
        </w:rPr>
      </w:pPr>
      <w:r w:rsidRPr="00C75458">
        <w:rPr>
          <w:rFonts w:ascii="Times New Roman" w:hAnsi="Times New Roman" w:cs="Times New Roman"/>
          <w:color w:val="000000"/>
          <w:sz w:val="24"/>
          <w:szCs w:val="24"/>
        </w:rPr>
        <w:t>McFerran et al. Dissanyake, Ellen. 2009. “Root, Leaf, Blossom, or Bole: Concerning the Origin and Adaptive Function of Music.” In Communicative Musicality: Exploring the Basis of Human Companionship, edited by Stephen Malloch and Colwyn Trevarthen, 17-30. New York: Oxford University Press</w:t>
      </w:r>
    </w:p>
    <w:p w14:paraId="7F1EDD7D" w14:textId="77777777" w:rsidR="00A2619F" w:rsidRPr="00C75458" w:rsidRDefault="00A2619F" w:rsidP="00A2619F">
      <w:pPr>
        <w:autoSpaceDE w:val="0"/>
        <w:autoSpaceDN w:val="0"/>
        <w:adjustRightInd w:val="0"/>
        <w:spacing w:after="0"/>
        <w:ind w:left="851" w:hanging="567"/>
        <w:jc w:val="both"/>
        <w:rPr>
          <w:rFonts w:ascii="Times New Roman" w:hAnsi="Times New Roman" w:cs="Times New Roman"/>
          <w:i/>
        </w:rPr>
      </w:pPr>
      <w:r>
        <w:rPr>
          <w:rFonts w:ascii="Times New Roman" w:hAnsi="Times New Roman" w:cs="Times New Roman"/>
          <w:color w:val="000000"/>
          <w:sz w:val="24"/>
          <w:szCs w:val="24"/>
        </w:rPr>
        <w:t xml:space="preserve"> </w:t>
      </w:r>
      <w:r w:rsidRPr="00C75458">
        <w:rPr>
          <w:rFonts w:ascii="Times New Roman" w:hAnsi="Times New Roman" w:cs="Times New Roman"/>
        </w:rPr>
        <w:t>Mohammad Khodayarifard1, Bagher Ghobari-Bonab1, Saeed Akbari-Zardkhaneh2, Saeid Zandi1, Enayatollah Zamanpour3, Mariam Derakhshan1. Positive Psychology from Islamic Perspective.</w:t>
      </w:r>
      <w:r w:rsidRPr="00C75458">
        <w:rPr>
          <w:rFonts w:ascii="Times New Roman" w:hAnsi="Times New Roman" w:cs="Times New Roman"/>
          <w:i/>
        </w:rPr>
        <w:t xml:space="preserve"> UBS-Int J Behav Sci Vol.10, No.2, (77-83) </w:t>
      </w:r>
    </w:p>
    <w:p w14:paraId="5E23F494" w14:textId="77777777" w:rsidR="00A2619F" w:rsidRPr="00C75458" w:rsidRDefault="00A2619F" w:rsidP="00A2619F">
      <w:pPr>
        <w:autoSpaceDE w:val="0"/>
        <w:autoSpaceDN w:val="0"/>
        <w:adjustRightInd w:val="0"/>
        <w:spacing w:after="0"/>
        <w:ind w:left="851" w:hanging="567"/>
        <w:jc w:val="both"/>
        <w:rPr>
          <w:rFonts w:ascii="Times New Roman" w:hAnsi="Times New Roman" w:cs="Times New Roman"/>
          <w:i/>
          <w:color w:val="000000"/>
          <w:szCs w:val="24"/>
        </w:rPr>
      </w:pPr>
      <w:r w:rsidRPr="00C75458">
        <w:rPr>
          <w:rFonts w:ascii="Times New Roman" w:hAnsi="Times New Roman" w:cs="Times New Roman"/>
          <w:iCs/>
          <w:sz w:val="24"/>
          <w:szCs w:val="24"/>
        </w:rPr>
        <w:t xml:space="preserve">Muriel. Swijghuisen Reigersberg. 2017. </w:t>
      </w:r>
      <w:r w:rsidRPr="00C75458">
        <w:rPr>
          <w:rFonts w:ascii="Times New Roman" w:hAnsi="Times New Roman" w:cs="Times New Roman"/>
          <w:sz w:val="24"/>
          <w:szCs w:val="24"/>
        </w:rPr>
        <w:t xml:space="preserve">Collaborative Music, Health, and </w:t>
      </w:r>
      <w:r w:rsidRPr="00C75458">
        <w:rPr>
          <w:rFonts w:ascii="Times New Roman" w:hAnsi="Times New Roman" w:cs="Times New Roman"/>
        </w:rPr>
        <w:t>Wellbeing Research Globally: Some Perspectives on Challenges Faced and Ho</w:t>
      </w:r>
      <w:r w:rsidRPr="00C75458">
        <w:rPr>
          <w:rFonts w:ascii="Times New Roman" w:hAnsi="Times New Roman" w:cs="Times New Roman"/>
          <w:szCs w:val="24"/>
        </w:rPr>
        <w:t xml:space="preserve">w to Engage with Them. </w:t>
      </w:r>
      <w:r w:rsidRPr="00C75458">
        <w:rPr>
          <w:rFonts w:ascii="Times New Roman" w:hAnsi="Times New Roman" w:cs="Times New Roman"/>
          <w:i/>
          <w:iCs/>
          <w:szCs w:val="24"/>
        </w:rPr>
        <w:t xml:space="preserve">Journal of Folklore Research, </w:t>
      </w:r>
      <w:r w:rsidRPr="00C75458">
        <w:rPr>
          <w:rFonts w:ascii="Times New Roman" w:hAnsi="Times New Roman" w:cs="Times New Roman"/>
          <w:i/>
          <w:szCs w:val="24"/>
        </w:rPr>
        <w:t>Vol. 54, Nos. 1-2, (133-159)</w:t>
      </w:r>
    </w:p>
    <w:p w14:paraId="246AA876" w14:textId="77777777" w:rsidR="00A2619F" w:rsidRPr="00C75458" w:rsidRDefault="00A2619F" w:rsidP="00A2619F">
      <w:pPr>
        <w:autoSpaceDE w:val="0"/>
        <w:autoSpaceDN w:val="0"/>
        <w:adjustRightInd w:val="0"/>
        <w:spacing w:after="0"/>
        <w:ind w:left="851" w:hanging="567"/>
        <w:jc w:val="both"/>
        <w:rPr>
          <w:rFonts w:ascii="Times New Roman" w:hAnsi="Times New Roman" w:cs="Times New Roman"/>
          <w:color w:val="000000"/>
          <w:sz w:val="24"/>
          <w:szCs w:val="24"/>
        </w:rPr>
      </w:pPr>
      <w:r w:rsidRPr="00C75458">
        <w:rPr>
          <w:rFonts w:ascii="Times New Roman" w:hAnsi="Times New Roman" w:cs="Times New Roman"/>
          <w:color w:val="000000"/>
          <w:sz w:val="24"/>
          <w:szCs w:val="24"/>
        </w:rPr>
        <w:t>O’Callaghan, C., &amp; Grocke, D</w:t>
      </w:r>
      <w:r w:rsidRPr="00C75458">
        <w:rPr>
          <w:rFonts w:ascii="Times New Roman" w:hAnsi="Times New Roman" w:cs="Times New Roman"/>
          <w:i/>
          <w:iCs/>
          <w:color w:val="000000"/>
          <w:sz w:val="24"/>
          <w:szCs w:val="24"/>
        </w:rPr>
        <w:t xml:space="preserve">. </w:t>
      </w:r>
      <w:r w:rsidRPr="00C75458">
        <w:rPr>
          <w:rFonts w:ascii="Times New Roman" w:hAnsi="Times New Roman" w:cs="Times New Roman"/>
          <w:color w:val="000000"/>
          <w:sz w:val="24"/>
          <w:szCs w:val="24"/>
        </w:rPr>
        <w:t xml:space="preserve">(2009). Lyric analysis research in music therapy: Rationales, methods and representations. </w:t>
      </w:r>
      <w:r w:rsidRPr="00C75458">
        <w:rPr>
          <w:rFonts w:ascii="Times New Roman" w:hAnsi="Times New Roman" w:cs="Times New Roman"/>
          <w:i/>
          <w:iCs/>
          <w:color w:val="000000"/>
          <w:sz w:val="24"/>
          <w:szCs w:val="24"/>
        </w:rPr>
        <w:t>Arts in Psychotherapy</w:t>
      </w:r>
      <w:r w:rsidRPr="00C75458">
        <w:rPr>
          <w:rFonts w:ascii="Times New Roman" w:hAnsi="Times New Roman" w:cs="Times New Roman"/>
          <w:color w:val="000000"/>
          <w:sz w:val="24"/>
          <w:szCs w:val="24"/>
        </w:rPr>
        <w:t xml:space="preserve">, </w:t>
      </w:r>
      <w:r w:rsidRPr="00C75458">
        <w:rPr>
          <w:rFonts w:ascii="Times New Roman" w:hAnsi="Times New Roman" w:cs="Times New Roman"/>
          <w:i/>
          <w:iCs/>
          <w:color w:val="000000"/>
          <w:sz w:val="24"/>
          <w:szCs w:val="24"/>
        </w:rPr>
        <w:t>36</w:t>
      </w:r>
      <w:r w:rsidRPr="00C75458">
        <w:rPr>
          <w:rFonts w:ascii="Times New Roman" w:hAnsi="Times New Roman" w:cs="Times New Roman"/>
          <w:color w:val="000000"/>
          <w:sz w:val="24"/>
          <w:szCs w:val="24"/>
        </w:rPr>
        <w:t>(5), 320-328. doi: 10.1016/j.aip.2009.09.004</w:t>
      </w:r>
    </w:p>
    <w:p w14:paraId="2ACD706A" w14:textId="77777777" w:rsidR="00A2619F" w:rsidRPr="00C75458" w:rsidRDefault="00A2619F" w:rsidP="00A2619F">
      <w:pPr>
        <w:autoSpaceDE w:val="0"/>
        <w:autoSpaceDN w:val="0"/>
        <w:adjustRightInd w:val="0"/>
        <w:spacing w:after="0"/>
        <w:ind w:left="851" w:hanging="567"/>
        <w:jc w:val="both"/>
        <w:rPr>
          <w:rFonts w:ascii="Times New Roman" w:hAnsi="Times New Roman" w:cs="Times New Roman"/>
          <w:bCs/>
          <w:i/>
          <w:sz w:val="24"/>
          <w:szCs w:val="24"/>
        </w:rPr>
      </w:pPr>
      <w:r w:rsidRPr="00C75458">
        <w:rPr>
          <w:rFonts w:ascii="Times New Roman" w:hAnsi="Times New Roman" w:cs="Times New Roman"/>
          <w:sz w:val="24"/>
          <w:szCs w:val="24"/>
        </w:rPr>
        <w:t>Oleksandr Kapranov</w:t>
      </w:r>
      <w:r w:rsidRPr="00C75458">
        <w:rPr>
          <w:rFonts w:ascii="Times New Roman" w:hAnsi="Times New Roman" w:cs="Times New Roman"/>
          <w:bCs/>
          <w:sz w:val="24"/>
          <w:szCs w:val="24"/>
        </w:rPr>
        <w:t xml:space="preserve">. 2017. The Framing of Music Therapy in Scientific Articles Published in “Dementia” in 2008-2017. </w:t>
      </w:r>
      <w:r w:rsidRPr="00C75458">
        <w:rPr>
          <w:rFonts w:ascii="Times New Roman" w:hAnsi="Times New Roman" w:cs="Times New Roman"/>
          <w:bCs/>
          <w:i/>
          <w:sz w:val="24"/>
          <w:szCs w:val="24"/>
        </w:rPr>
        <w:t>Scientific Bulletin of the Politehnica University of Timişoara Transactions on Modern Languages. Vol. 16, No. 1</w:t>
      </w:r>
    </w:p>
    <w:p w14:paraId="265E592B" w14:textId="77777777" w:rsidR="00A2619F" w:rsidRPr="00C75458" w:rsidRDefault="00A2619F" w:rsidP="00A2619F">
      <w:pPr>
        <w:autoSpaceDE w:val="0"/>
        <w:autoSpaceDN w:val="0"/>
        <w:adjustRightInd w:val="0"/>
        <w:spacing w:after="0"/>
        <w:ind w:left="851" w:hanging="567"/>
        <w:jc w:val="both"/>
        <w:rPr>
          <w:rFonts w:ascii="Times New Roman" w:hAnsi="Times New Roman" w:cs="Times New Roman"/>
          <w:i/>
          <w:sz w:val="24"/>
          <w:szCs w:val="24"/>
        </w:rPr>
      </w:pPr>
      <w:r w:rsidRPr="00C75458">
        <w:rPr>
          <w:rFonts w:ascii="Times New Roman" w:hAnsi="Times New Roman" w:cs="Times New Roman"/>
          <w:color w:val="000000"/>
          <w:sz w:val="24"/>
          <w:szCs w:val="24"/>
        </w:rPr>
        <w:t>Rickson, Daphne, and Katrina Skewes McFerran. 2014. Creating Music Cultures in the</w:t>
      </w:r>
      <w:r w:rsidRPr="00C75458">
        <w:rPr>
          <w:rFonts w:ascii="Times New Roman" w:hAnsi="Times New Roman" w:cs="Times New Roman"/>
          <w:i/>
          <w:color w:val="000000"/>
          <w:sz w:val="24"/>
          <w:szCs w:val="24"/>
        </w:rPr>
        <w:t xml:space="preserve"> </w:t>
      </w:r>
      <w:r w:rsidRPr="00C75458">
        <w:rPr>
          <w:rFonts w:ascii="Times New Roman" w:hAnsi="Times New Roman" w:cs="Times New Roman"/>
          <w:color w:val="000000"/>
          <w:sz w:val="24"/>
          <w:szCs w:val="24"/>
        </w:rPr>
        <w:t>Schools: A Perspective from Community Music Therapy. Gilsum, NH: Barcelona Publishers</w:t>
      </w:r>
      <w:r w:rsidRPr="00C75458">
        <w:rPr>
          <w:rFonts w:ascii="Times New Roman" w:hAnsi="Times New Roman" w:cs="Times New Roman"/>
          <w:sz w:val="24"/>
          <w:szCs w:val="24"/>
        </w:rPr>
        <w:t xml:space="preserve"> Stephen Sandford. 2016. Music Therapists marching, running and playing with the beat: BAMT Conference Plenary Session. </w:t>
      </w:r>
      <w:r w:rsidRPr="00C75458">
        <w:rPr>
          <w:rFonts w:ascii="Times New Roman" w:hAnsi="Times New Roman" w:cs="Times New Roman"/>
          <w:i/>
          <w:sz w:val="24"/>
          <w:szCs w:val="24"/>
        </w:rPr>
        <w:t>Sage Journal; British Journal of Music Therapy Vol. 31, Issue 2</w:t>
      </w:r>
    </w:p>
    <w:p w14:paraId="0C8F851D" w14:textId="77777777" w:rsidR="00A2619F" w:rsidRPr="00C75458" w:rsidRDefault="00A2619F" w:rsidP="00A2619F">
      <w:pPr>
        <w:autoSpaceDE w:val="0"/>
        <w:autoSpaceDN w:val="0"/>
        <w:adjustRightInd w:val="0"/>
        <w:spacing w:after="0"/>
        <w:ind w:left="851" w:hanging="567"/>
        <w:jc w:val="both"/>
        <w:rPr>
          <w:rFonts w:ascii="Times New Roman" w:hAnsi="Times New Roman" w:cs="Times New Roman"/>
          <w:i/>
          <w:sz w:val="24"/>
          <w:szCs w:val="24"/>
        </w:rPr>
      </w:pPr>
      <w:r w:rsidRPr="00C75458">
        <w:t xml:space="preserve">Shaza W. Ezzi, Elisabeth J. Teal, G. Martin Izzo. 2014. </w:t>
      </w:r>
      <w:r w:rsidRPr="00C75458">
        <w:rPr>
          <w:bCs/>
        </w:rPr>
        <w:t>The influence of Islamic values on connected generation students in Saudi Arabia</w:t>
      </w:r>
      <w:r w:rsidRPr="00C75458">
        <w:rPr>
          <w:b/>
          <w:bCs/>
        </w:rPr>
        <w:t xml:space="preserve">. </w:t>
      </w:r>
      <w:r w:rsidRPr="00C75458">
        <w:rPr>
          <w:i/>
        </w:rPr>
        <w:t>Journal of International Business and Cultural Studies Volume 9 (1-15)</w:t>
      </w:r>
    </w:p>
    <w:p w14:paraId="78F26FBD" w14:textId="77777777" w:rsidR="00A2619F" w:rsidRPr="00C75458" w:rsidRDefault="00A2619F" w:rsidP="00A2619F">
      <w:pPr>
        <w:autoSpaceDE w:val="0"/>
        <w:autoSpaceDN w:val="0"/>
        <w:adjustRightInd w:val="0"/>
        <w:spacing w:after="0"/>
        <w:ind w:left="851" w:hanging="567"/>
        <w:jc w:val="both"/>
        <w:rPr>
          <w:rFonts w:ascii="Times New Roman" w:hAnsi="Times New Roman" w:cs="Times New Roman"/>
          <w:i/>
          <w:sz w:val="24"/>
          <w:szCs w:val="24"/>
        </w:rPr>
      </w:pPr>
      <w:r w:rsidRPr="00C75458">
        <w:rPr>
          <w:rFonts w:ascii="Times New Roman" w:hAnsi="Times New Roman" w:cs="Times New Roman"/>
          <w:sz w:val="24"/>
          <w:szCs w:val="24"/>
          <w:lang w:val="id-ID"/>
        </w:rPr>
        <w:t>Stanley P, Ramsey D</w:t>
      </w:r>
      <w:r w:rsidRPr="00C75458">
        <w:rPr>
          <w:rFonts w:ascii="Times New Roman" w:hAnsi="Times New Roman" w:cs="Times New Roman"/>
          <w:sz w:val="24"/>
          <w:szCs w:val="24"/>
        </w:rPr>
        <w:t>.</w:t>
      </w:r>
      <w:r w:rsidRPr="00C75458">
        <w:rPr>
          <w:rFonts w:ascii="Times New Roman" w:hAnsi="Times New Roman" w:cs="Times New Roman"/>
          <w:sz w:val="24"/>
          <w:szCs w:val="24"/>
          <w:lang w:val="id-ID"/>
        </w:rPr>
        <w:t xml:space="preserve"> 2012.</w:t>
      </w:r>
      <w:r w:rsidRPr="00C75458">
        <w:rPr>
          <w:rFonts w:ascii="Times New Roman" w:hAnsi="Times New Roman" w:cs="Times New Roman"/>
          <w:sz w:val="24"/>
          <w:szCs w:val="24"/>
        </w:rPr>
        <w:t xml:space="preserve"> </w:t>
      </w:r>
      <w:r w:rsidRPr="00C75458">
        <w:rPr>
          <w:rFonts w:ascii="Times New Roman" w:hAnsi="Times New Roman" w:cs="Times New Roman"/>
          <w:sz w:val="24"/>
          <w:szCs w:val="24"/>
          <w:lang w:val="en"/>
        </w:rPr>
        <w:t xml:space="preserve">Music therapy in physical medicine and rehabilitation. </w:t>
      </w:r>
      <w:r w:rsidRPr="00C75458">
        <w:rPr>
          <w:rFonts w:ascii="Times New Roman" w:hAnsi="Times New Roman" w:cs="Times New Roman"/>
          <w:i/>
          <w:sz w:val="24"/>
          <w:szCs w:val="24"/>
          <w:lang w:val="en"/>
        </w:rPr>
        <w:t xml:space="preserve">Australian Occupational Therapy Journal </w:t>
      </w:r>
      <w:r w:rsidRPr="00C75458">
        <w:rPr>
          <w:rFonts w:ascii="Times New Roman" w:hAnsi="Times New Roman" w:cs="Times New Roman"/>
          <w:i/>
          <w:sz w:val="24"/>
          <w:szCs w:val="24"/>
        </w:rPr>
        <w:t xml:space="preserve">Vol. </w:t>
      </w:r>
      <w:r w:rsidRPr="00C75458">
        <w:rPr>
          <w:rFonts w:ascii="Times New Roman" w:hAnsi="Times New Roman" w:cs="Times New Roman"/>
          <w:i/>
          <w:sz w:val="24"/>
          <w:szCs w:val="24"/>
          <w:lang w:val="id-ID"/>
        </w:rPr>
        <w:t>47</w:t>
      </w:r>
      <w:r w:rsidRPr="00C75458">
        <w:rPr>
          <w:rFonts w:ascii="Times New Roman" w:hAnsi="Times New Roman" w:cs="Times New Roman"/>
          <w:i/>
          <w:sz w:val="24"/>
          <w:szCs w:val="24"/>
        </w:rPr>
        <w:t>,</w:t>
      </w:r>
      <w:r w:rsidRPr="00C75458">
        <w:rPr>
          <w:rFonts w:ascii="Times New Roman" w:hAnsi="Times New Roman" w:cs="Times New Roman"/>
          <w:i/>
          <w:sz w:val="24"/>
          <w:szCs w:val="24"/>
          <w:lang w:val="id-ID"/>
        </w:rPr>
        <w:t xml:space="preserve"> 111</w:t>
      </w:r>
      <w:r w:rsidRPr="00C75458">
        <w:rPr>
          <w:rFonts w:ascii="Times New Roman" w:hAnsi="Times New Roman" w:cs="Times New Roman"/>
          <w:i/>
          <w:sz w:val="24"/>
          <w:szCs w:val="24"/>
        </w:rPr>
        <w:t>-</w:t>
      </w:r>
      <w:r w:rsidRPr="00C75458">
        <w:rPr>
          <w:rFonts w:ascii="Times New Roman" w:hAnsi="Times New Roman" w:cs="Times New Roman"/>
          <w:i/>
          <w:sz w:val="24"/>
          <w:szCs w:val="24"/>
          <w:lang w:val="id-ID"/>
        </w:rPr>
        <w:t>118.</w:t>
      </w:r>
    </w:p>
    <w:p w14:paraId="07B5AD6F" w14:textId="77777777" w:rsidR="00A2619F" w:rsidRPr="00C75458" w:rsidRDefault="00A2619F" w:rsidP="00A2619F">
      <w:pPr>
        <w:autoSpaceDE w:val="0"/>
        <w:autoSpaceDN w:val="0"/>
        <w:adjustRightInd w:val="0"/>
        <w:spacing w:after="0"/>
        <w:ind w:left="851" w:hanging="567"/>
        <w:jc w:val="both"/>
        <w:rPr>
          <w:rFonts w:ascii="Times New Roman" w:hAnsi="Times New Roman" w:cs="Times New Roman"/>
          <w:bCs/>
          <w:color w:val="000000"/>
          <w:sz w:val="23"/>
          <w:szCs w:val="23"/>
        </w:rPr>
      </w:pPr>
      <w:r w:rsidRPr="00C75458">
        <w:rPr>
          <w:rFonts w:ascii="Times New Roman" w:hAnsi="Times New Roman" w:cs="Times New Roman"/>
          <w:color w:val="000000"/>
          <w:sz w:val="24"/>
          <w:szCs w:val="24"/>
        </w:rPr>
        <w:t xml:space="preserve">Thaut, M. H., Gardiner, J. C., Holmberg, D., Horwitz, J., Kent, L., Andrews, G., Donelan, B., McIntosh, G. R. (2009). Neurologic music therapy improves executive function and emotional adjustment in traumatic brain injury </w:t>
      </w:r>
      <w:r w:rsidRPr="00C75458">
        <w:rPr>
          <w:rFonts w:ascii="Times New Roman" w:hAnsi="Times New Roman" w:cs="Times New Roman"/>
          <w:color w:val="000000"/>
          <w:sz w:val="23"/>
          <w:szCs w:val="23"/>
        </w:rPr>
        <w:t xml:space="preserve">rehabilitation. </w:t>
      </w:r>
      <w:r w:rsidRPr="00C75458">
        <w:rPr>
          <w:rFonts w:ascii="Times New Roman" w:hAnsi="Times New Roman" w:cs="Times New Roman"/>
          <w:i/>
          <w:iCs/>
          <w:color w:val="000000"/>
          <w:sz w:val="23"/>
          <w:szCs w:val="23"/>
        </w:rPr>
        <w:t xml:space="preserve">Annals of the New York Academy of Sciences, 1169 </w:t>
      </w:r>
      <w:r w:rsidRPr="00C75458">
        <w:rPr>
          <w:rFonts w:ascii="Times New Roman" w:hAnsi="Times New Roman" w:cs="Times New Roman"/>
          <w:color w:val="000000"/>
          <w:sz w:val="23"/>
          <w:szCs w:val="23"/>
        </w:rPr>
        <w:t>(1), 406-416.</w:t>
      </w:r>
    </w:p>
    <w:p w14:paraId="5FCB33E5" w14:textId="77777777" w:rsidR="00A2619F" w:rsidRPr="00C75458" w:rsidRDefault="00A2619F" w:rsidP="00A2619F">
      <w:pPr>
        <w:autoSpaceDE w:val="0"/>
        <w:autoSpaceDN w:val="0"/>
        <w:adjustRightInd w:val="0"/>
        <w:spacing w:after="0"/>
        <w:ind w:left="851" w:hanging="567"/>
        <w:jc w:val="both"/>
        <w:rPr>
          <w:rFonts w:ascii="Times New Roman" w:hAnsi="Times New Roman" w:cs="Times New Roman"/>
          <w:color w:val="000000"/>
          <w:sz w:val="24"/>
          <w:szCs w:val="24"/>
        </w:rPr>
      </w:pPr>
      <w:r w:rsidRPr="00C75458">
        <w:rPr>
          <w:rFonts w:ascii="Times New Roman" w:hAnsi="Times New Roman" w:cs="Times New Roman"/>
          <w:color w:val="000000"/>
          <w:sz w:val="24"/>
          <w:szCs w:val="24"/>
        </w:rPr>
        <w:t>Thompson, G., K. S. McFerran, and C. Gold. 2013. “Family-centred Music Therapy to</w:t>
      </w:r>
      <w:r w:rsidRPr="00C75458">
        <w:rPr>
          <w:rFonts w:ascii="Times New Roman" w:hAnsi="Times New Roman" w:cs="Times New Roman"/>
          <w:i/>
          <w:sz w:val="24"/>
          <w:szCs w:val="24"/>
        </w:rPr>
        <w:t xml:space="preserve"> </w:t>
      </w:r>
      <w:r w:rsidRPr="00C75458">
        <w:rPr>
          <w:rFonts w:ascii="Times New Roman" w:hAnsi="Times New Roman" w:cs="Times New Roman"/>
          <w:color w:val="000000"/>
          <w:sz w:val="24"/>
          <w:szCs w:val="24"/>
        </w:rPr>
        <w:t xml:space="preserve">Promote Social Engagement in Young Children with Severe Autism Spectrum Disorder: A Randomised Controlled Study.” Child: Care, Health &amp; Development 40 (6): 840-852. </w:t>
      </w:r>
    </w:p>
    <w:p w14:paraId="1192B75A" w14:textId="77777777" w:rsidR="00A2619F" w:rsidRDefault="00A2619F" w:rsidP="00A2619F">
      <w:pPr>
        <w:autoSpaceDE w:val="0"/>
        <w:autoSpaceDN w:val="0"/>
        <w:adjustRightInd w:val="0"/>
        <w:spacing w:after="0"/>
        <w:ind w:left="851" w:hanging="567"/>
        <w:jc w:val="both"/>
        <w:rPr>
          <w:rFonts w:ascii="Times New Roman" w:hAnsi="Times New Roman" w:cs="Times New Roman"/>
          <w:i/>
          <w:szCs w:val="23"/>
        </w:rPr>
      </w:pPr>
      <w:r w:rsidRPr="00C75458">
        <w:rPr>
          <w:rFonts w:ascii="Times New Roman" w:hAnsi="Times New Roman" w:cs="Times New Roman"/>
          <w:sz w:val="24"/>
          <w:szCs w:val="24"/>
        </w:rPr>
        <w:t xml:space="preserve">Thompson, G., and K. S. McFerran. 2015a. “Music Therapy with Young People who Have Profound Intellectual and Developmental Disability: Four Case Studies ExploringCommunication and Engagement within Musical Interactions.” </w:t>
      </w:r>
      <w:r w:rsidRPr="00C75458">
        <w:rPr>
          <w:rFonts w:ascii="Times New Roman" w:hAnsi="Times New Roman" w:cs="Times New Roman"/>
          <w:i/>
          <w:szCs w:val="23"/>
        </w:rPr>
        <w:t>Journal of Intellectual and Developmental Disability 40 (1), 1-11</w:t>
      </w:r>
    </w:p>
    <w:p w14:paraId="4490C565" w14:textId="77777777" w:rsidR="00566942" w:rsidRPr="00A2619F" w:rsidRDefault="00A2619F" w:rsidP="00A2619F">
      <w:pPr>
        <w:autoSpaceDE w:val="0"/>
        <w:autoSpaceDN w:val="0"/>
        <w:adjustRightInd w:val="0"/>
        <w:spacing w:after="0"/>
        <w:ind w:left="851" w:hanging="567"/>
        <w:jc w:val="both"/>
        <w:rPr>
          <w:rFonts w:ascii="Times New Roman" w:hAnsi="Times New Roman" w:cs="Times New Roman"/>
          <w:i/>
          <w:color w:val="000000"/>
          <w:szCs w:val="23"/>
        </w:rPr>
      </w:pPr>
      <w:r w:rsidRPr="00C75458">
        <w:rPr>
          <w:rFonts w:ascii="Times New Roman" w:hAnsi="Times New Roman" w:cs="Times New Roman"/>
          <w:color w:val="000000"/>
          <w:sz w:val="24"/>
          <w:szCs w:val="24"/>
        </w:rPr>
        <w:lastRenderedPageBreak/>
        <w:t>Twyford, K., and Daphney Rickson. 2013. “In Their Element! Student Responses to the Work of a Music Therapist in Music Therapy School Consultation.” Music Therapy Perspectives 31 (2): 127–136.</w:t>
      </w:r>
    </w:p>
    <w:sectPr w:rsidR="00566942" w:rsidRPr="00A2619F" w:rsidSect="00AE46E7">
      <w:headerReference w:type="default" r:id="rId16"/>
      <w:footerReference w:type="default" r:id="rId17"/>
      <w:headerReference w:type="first" r:id="rId18"/>
      <w:footerReference w:type="first" r:id="rId1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A54C9" w14:textId="77777777" w:rsidR="00F50CF2" w:rsidRDefault="00F50CF2" w:rsidP="00AE46E7">
      <w:pPr>
        <w:spacing w:after="0" w:line="240" w:lineRule="auto"/>
      </w:pPr>
      <w:r>
        <w:separator/>
      </w:r>
    </w:p>
  </w:endnote>
  <w:endnote w:type="continuationSeparator" w:id="0">
    <w:p w14:paraId="2C78C1E2" w14:textId="77777777" w:rsidR="00F50CF2" w:rsidRDefault="00F50CF2" w:rsidP="00AE4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F93E2" w14:textId="03ADBB6D" w:rsidR="00342D6D" w:rsidRPr="00144537" w:rsidRDefault="00144537" w:rsidP="00342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144537">
      <w:rPr>
        <w:noProof/>
      </w:rPr>
      <mc:AlternateContent>
        <mc:Choice Requires="wps">
          <w:drawing>
            <wp:anchor distT="0" distB="0" distL="114300" distR="114300" simplePos="0" relativeHeight="251674624" behindDoc="0" locked="0" layoutInCell="1" allowOverlap="1" wp14:anchorId="3DEF2799" wp14:editId="1ACEE9CF">
              <wp:simplePos x="0" y="0"/>
              <wp:positionH relativeFrom="column">
                <wp:posOffset>0</wp:posOffset>
              </wp:positionH>
              <wp:positionV relativeFrom="paragraph">
                <wp:posOffset>-228600</wp:posOffset>
              </wp:positionV>
              <wp:extent cx="6010275" cy="104775"/>
              <wp:effectExtent l="0" t="0" r="9525" b="9525"/>
              <wp:wrapNone/>
              <wp:docPr id="11" name="Persegi panjang 11"/>
              <wp:cNvGraphicFramePr/>
              <a:graphic xmlns:a="http://schemas.openxmlformats.org/drawingml/2006/main">
                <a:graphicData uri="http://schemas.microsoft.com/office/word/2010/wordprocessingShape">
                  <wps:wsp>
                    <wps:cNvSpPr/>
                    <wps:spPr>
                      <a:xfrm>
                        <a:off x="0" y="0"/>
                        <a:ext cx="6010275" cy="104775"/>
                      </a:xfrm>
                      <a:prstGeom prst="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8EAC9A" id="Persegi panjang 11" o:spid="_x0000_s1026" style="position:absolute;margin-left:0;margin-top:-18pt;width:473.25pt;height:8.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" fillcolor="#9cc2e5 [1940]" stroked="f" strokeweight="1pt">
              <v:fill color2="#9cc2e5 [1940]" rotate="t" focusposition=".5,.5" focussize="" colors="0 #b9dafb;.5 #d3e7fc;1 #e9f2fd" focus="100%" type="gradientRadial"/>
            </v:rect>
          </w:pict>
        </mc:Fallback>
      </mc:AlternateContent>
    </w:r>
    <w:r w:rsidR="00A2619F">
      <w:t>Sugiyadi</w:t>
    </w:r>
    <w:r w:rsidRPr="00144537">
      <w:t xml:space="preserve">, </w:t>
    </w:r>
    <w:r w:rsidR="00B332D1">
      <w:t>Astiwi K</w:t>
    </w:r>
    <w:r w:rsidRPr="00144537">
      <w:t xml:space="preserve"> </w:t>
    </w:r>
    <w:r w:rsidR="00342D6D">
      <w:t>(Pengembangan Model Layanan Terapi Musik Berbasis Lagu Islami)</w:t>
    </w:r>
  </w:p>
  <w:p w14:paraId="11F81D19" w14:textId="3638F1A7" w:rsidR="00144537" w:rsidRPr="00144537" w:rsidRDefault="00144537" w:rsidP="00144537">
    <w:pPr>
      <w:pStyle w:val="FooterPenuli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FD5C4" w14:textId="77777777" w:rsidR="007B6F95" w:rsidRDefault="007B6F95">
    <w:pPr>
      <w:pStyle w:val="Footer"/>
    </w:pPr>
    <w:r>
      <w:rPr>
        <w:rFonts w:ascii="Book Antiqua" w:hAnsi="Book Antiqua"/>
        <w:noProof/>
      </w:rPr>
      <mc:AlternateContent>
        <mc:Choice Requires="wps">
          <w:drawing>
            <wp:anchor distT="0" distB="0" distL="114300" distR="114300" simplePos="0" relativeHeight="251668480" behindDoc="0" locked="0" layoutInCell="1" allowOverlap="1" wp14:anchorId="5471A4BF" wp14:editId="26CA231B">
              <wp:simplePos x="0" y="0"/>
              <wp:positionH relativeFrom="column">
                <wp:posOffset>57150</wp:posOffset>
              </wp:positionH>
              <wp:positionV relativeFrom="paragraph">
                <wp:posOffset>8255</wp:posOffset>
              </wp:positionV>
              <wp:extent cx="6010275" cy="104775"/>
              <wp:effectExtent l="0" t="0" r="9525" b="9525"/>
              <wp:wrapNone/>
              <wp:docPr id="6" name="Persegi panjang 6"/>
              <wp:cNvGraphicFramePr/>
              <a:graphic xmlns:a="http://schemas.openxmlformats.org/drawingml/2006/main">
                <a:graphicData uri="http://schemas.microsoft.com/office/word/2010/wordprocessingShape">
                  <wps:wsp>
                    <wps:cNvSpPr/>
                    <wps:spPr>
                      <a:xfrm>
                        <a:off x="0" y="0"/>
                        <a:ext cx="6010275" cy="104775"/>
                      </a:xfrm>
                      <a:prstGeom prst="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0E0A3F" id="Persegi panjang 6" o:spid="_x0000_s1026" style="position:absolute;margin-left:4.5pt;margin-top:.65pt;width:473.25pt;height: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" fillcolor="#9cc2e5 [1940]" stroked="f" strokeweight="1pt">
              <v:fill color2="#9cc2e5 [1940]" rotate="t" focusposition=".5,.5" focussize="" colors="0 #b9dafb;.5 #d3e7fc;1 #e9f2fd" focus="100%" type="gradientRadial"/>
            </v:rect>
          </w:pict>
        </mc:Fallback>
      </mc:AlternateContent>
    </w:r>
  </w:p>
  <w:p w14:paraId="4EE87879" w14:textId="77777777" w:rsidR="007B6F95" w:rsidRPr="007B6F95" w:rsidRDefault="003B4B1B" w:rsidP="00B71CE3">
    <w:pPr>
      <w:pStyle w:val="Footer"/>
      <w:tabs>
        <w:tab w:val="left" w:pos="6096"/>
      </w:tabs>
      <w:rPr>
        <w:rFonts w:ascii="Book Antiqua" w:hAnsi="Book Antiqua"/>
      </w:rPr>
    </w:pPr>
    <w:r>
      <w:rPr>
        <w:noProof/>
      </w:rPr>
      <w:drawing>
        <wp:anchor distT="0" distB="0" distL="114300" distR="114300" simplePos="0" relativeHeight="251670528" behindDoc="0" locked="0" layoutInCell="1" allowOverlap="1" wp14:anchorId="33B195FB" wp14:editId="3ED3897D">
          <wp:simplePos x="0" y="0"/>
          <wp:positionH relativeFrom="column">
            <wp:posOffset>-247650</wp:posOffset>
          </wp:positionH>
          <wp:positionV relativeFrom="paragraph">
            <wp:posOffset>12065</wp:posOffset>
          </wp:positionV>
          <wp:extent cx="228600" cy="228600"/>
          <wp:effectExtent l="0" t="0" r="0" b="0"/>
          <wp:wrapNone/>
          <wp:docPr id="7"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plor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sidR="00C26FA8" w:rsidRPr="007B6F95">
      <w:rPr>
        <w:rFonts w:ascii="Book Antiqua" w:hAnsi="Book Antiqua"/>
        <w:noProof/>
      </w:rPr>
      <w:drawing>
        <wp:anchor distT="0" distB="0" distL="114300" distR="114300" simplePos="0" relativeHeight="251669504" behindDoc="0" locked="0" layoutInCell="1" allowOverlap="1" wp14:anchorId="544E48F1" wp14:editId="5A5118CB">
          <wp:simplePos x="0" y="0"/>
          <wp:positionH relativeFrom="column">
            <wp:posOffset>3581400</wp:posOffset>
          </wp:positionH>
          <wp:positionV relativeFrom="paragraph">
            <wp:posOffset>6350</wp:posOffset>
          </wp:positionV>
          <wp:extent cx="228600" cy="228600"/>
          <wp:effectExtent l="0" t="0" r="0" b="0"/>
          <wp:wrapNone/>
          <wp:docPr id="8" name="Gamb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AIL VEKTO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sidR="007B6F95">
      <w:t xml:space="preserve"> </w:t>
    </w:r>
    <w:hyperlink r:id="rId3" w:history="1">
      <w:r w:rsidR="007B6F95" w:rsidRPr="007B6F95">
        <w:rPr>
          <w:rStyle w:val="Hyperlink"/>
          <w:rFonts w:ascii="Book Antiqua" w:hAnsi="Book Antiqua"/>
        </w:rPr>
        <w:t>http://jurnal.umk.ac.id/index.php/gusjigang</w:t>
      </w:r>
    </w:hyperlink>
    <w:r w:rsidR="007B6F95">
      <w:rPr>
        <w:rFonts w:ascii="Book Antiqua" w:hAnsi="Book Antiqua"/>
      </w:rPr>
      <w:tab/>
    </w:r>
    <w:r w:rsidR="00B71CE3">
      <w:rPr>
        <w:rFonts w:ascii="Book Antiqua" w:hAnsi="Book Antiqua"/>
      </w:rPr>
      <w:tab/>
    </w:r>
    <w:hyperlink r:id="rId4" w:history="1">
      <w:r w:rsidR="00B71CE3" w:rsidRPr="008818EA">
        <w:rPr>
          <w:rStyle w:val="Hyperlink"/>
          <w:rFonts w:ascii="Book Antiqua" w:hAnsi="Book Antiqua"/>
        </w:rPr>
        <w:t>gusjigang@umk.ac.id</w:t>
      </w:r>
    </w:hyperlink>
    <w:r w:rsidR="007B6F95" w:rsidRPr="007B6F95">
      <w:rPr>
        <w:rFonts w:ascii="Book Antiqua" w:hAnsi="Book Antiqua"/>
      </w:rPr>
      <w:tab/>
    </w:r>
  </w:p>
  <w:p w14:paraId="4762A39B" w14:textId="77777777" w:rsidR="007B6F95" w:rsidRDefault="007B6F95" w:rsidP="00144537">
    <w:pPr>
      <w:pStyle w:val="Footer"/>
      <w:ind w:left="567"/>
    </w:pPr>
    <w:r w:rsidRPr="007B6F95">
      <w:rPr>
        <w:rFonts w:ascii="Book Antiqua" w:hAnsi="Book Antiqu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3B57B" w14:textId="77777777" w:rsidR="00F50CF2" w:rsidRDefault="00F50CF2" w:rsidP="00AE46E7">
      <w:pPr>
        <w:spacing w:after="0" w:line="240" w:lineRule="auto"/>
      </w:pPr>
      <w:r>
        <w:separator/>
      </w:r>
    </w:p>
  </w:footnote>
  <w:footnote w:type="continuationSeparator" w:id="0">
    <w:p w14:paraId="418570D7" w14:textId="77777777" w:rsidR="00F50CF2" w:rsidRDefault="00F50CF2" w:rsidP="00AE4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3E471" w14:textId="77777777" w:rsidR="00AE46E7" w:rsidRPr="008F127D" w:rsidRDefault="00AE46E7" w:rsidP="00AE46E7">
    <w:pPr>
      <w:pStyle w:val="Header"/>
      <w:jc w:val="center"/>
      <w:rPr>
        <w:rFonts w:ascii="Book Antiqua" w:hAnsi="Book Antiqua"/>
        <w:b/>
        <w:sz w:val="24"/>
        <w:szCs w:val="24"/>
        <w:lang w:val="en-ID"/>
      </w:rPr>
    </w:pPr>
    <w:r w:rsidRPr="008F127D">
      <w:rPr>
        <w:rFonts w:ascii="Book Antiqua" w:hAnsi="Book Antiqua"/>
        <w:b/>
        <w:noProof/>
        <w:sz w:val="24"/>
        <w:szCs w:val="24"/>
      </w:rPr>
      <mc:AlternateContent>
        <mc:Choice Requires="wps">
          <w:drawing>
            <wp:anchor distT="0" distB="0" distL="114300" distR="114300" simplePos="0" relativeHeight="251663360" behindDoc="0" locked="0" layoutInCell="1" allowOverlap="1" wp14:anchorId="579B995E" wp14:editId="07578F1B">
              <wp:simplePos x="0" y="0"/>
              <wp:positionH relativeFrom="column">
                <wp:posOffset>0</wp:posOffset>
              </wp:positionH>
              <wp:positionV relativeFrom="paragraph">
                <wp:posOffset>26035</wp:posOffset>
              </wp:positionV>
              <wp:extent cx="466725" cy="447675"/>
              <wp:effectExtent l="0" t="0" r="0" b="0"/>
              <wp:wrapNone/>
              <wp:docPr id="3" name="Kotak Teks 3"/>
              <wp:cNvGraphicFramePr/>
              <a:graphic xmlns:a="http://schemas.openxmlformats.org/drawingml/2006/main">
                <a:graphicData uri="http://schemas.microsoft.com/office/word/2010/wordprocessingShape">
                  <wps:wsp>
                    <wps:cNvSpPr txBox="1"/>
                    <wps:spPr>
                      <a:xfrm>
                        <a:off x="0" y="0"/>
                        <a:ext cx="466725" cy="447675"/>
                      </a:xfrm>
                      <a:prstGeom prst="rect">
                        <a:avLst/>
                      </a:prstGeom>
                      <a:noFill/>
                      <a:ln w="6350">
                        <a:noFill/>
                      </a:ln>
                    </wps:spPr>
                    <wps:txbx>
                      <w:txbxContent>
                        <w:p w14:paraId="74311C61" w14:textId="77777777" w:rsidR="00AE46E7" w:rsidRPr="00AE46E7" w:rsidRDefault="00AE46E7" w:rsidP="00AE46E7">
                          <w:pPr>
                            <w:spacing w:after="0" w:line="240" w:lineRule="auto"/>
                            <w:rPr>
                              <w:rFonts w:ascii="Book Antiqua" w:hAnsi="Book Antiqua"/>
                              <w:bCs/>
                              <w:sz w:val="24"/>
                            </w:rPr>
                          </w:pPr>
                          <w:r w:rsidRPr="00AE46E7">
                            <w:rPr>
                              <w:rFonts w:ascii="Book Antiqua" w:hAnsi="Book Antiqua"/>
                              <w:bCs/>
                              <w:sz w:val="24"/>
                            </w:rPr>
                            <w:fldChar w:fldCharType="begin"/>
                          </w:r>
                          <w:r w:rsidRPr="00AE46E7">
                            <w:rPr>
                              <w:rFonts w:ascii="Book Antiqua" w:hAnsi="Book Antiqua"/>
                              <w:bCs/>
                              <w:sz w:val="24"/>
                            </w:rPr>
                            <w:instrText>PAGE   \* MERGEFORMAT</w:instrText>
                          </w:r>
                          <w:r w:rsidRPr="00AE46E7">
                            <w:rPr>
                              <w:rFonts w:ascii="Book Antiqua" w:hAnsi="Book Antiqua"/>
                              <w:bCs/>
                              <w:sz w:val="24"/>
                            </w:rPr>
                            <w:fldChar w:fldCharType="separate"/>
                          </w:r>
                          <w:r w:rsidR="008B69D3" w:rsidRPr="008B69D3">
                            <w:rPr>
                              <w:rFonts w:ascii="Book Antiqua" w:hAnsi="Book Antiqua"/>
                              <w:bCs/>
                              <w:noProof/>
                              <w:sz w:val="24"/>
                              <w:lang w:val="id-ID"/>
                            </w:rPr>
                            <w:t>9</w:t>
                          </w:r>
                          <w:r w:rsidRPr="00AE46E7">
                            <w:rPr>
                              <w:rFonts w:ascii="Book Antiqua" w:hAnsi="Book Antiqua"/>
                              <w:bCs/>
                              <w:sz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B995E" id="_x0000_t202" coordsize="21600,21600" o:spt="202" path="m,l,21600r21600,l21600,xe">
              <v:stroke joinstyle="miter"/>
              <v:path gradientshapeok="t" o:connecttype="rect"/>
            </v:shapetype>
            <v:shape id="Kotak Teks 3" o:spid="_x0000_s1026" type="#_x0000_t202" style="position:absolute;left:0;text-align:left;margin-left:0;margin-top:2.05pt;width:36.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" filled="f" stroked="f" strokeweight=".5pt">
              <v:textbox>
                <w:txbxContent>
                  <w:p w14:paraId="74311C61" w14:textId="77777777" w:rsidR="00AE46E7" w:rsidRPr="00AE46E7" w:rsidRDefault="00AE46E7" w:rsidP="00AE46E7">
                    <w:pPr>
                      <w:spacing w:after="0" w:line="240" w:lineRule="auto"/>
                      <w:rPr>
                        <w:rFonts w:ascii="Book Antiqua" w:hAnsi="Book Antiqua"/>
                        <w:bCs/>
                        <w:sz w:val="24"/>
                      </w:rPr>
                    </w:pPr>
                    <w:r w:rsidRPr="00AE46E7">
                      <w:rPr>
                        <w:rFonts w:ascii="Book Antiqua" w:hAnsi="Book Antiqua"/>
                        <w:bCs/>
                        <w:sz w:val="24"/>
                      </w:rPr>
                      <w:fldChar w:fldCharType="begin"/>
                    </w:r>
                    <w:r w:rsidRPr="00AE46E7">
                      <w:rPr>
                        <w:rFonts w:ascii="Book Antiqua" w:hAnsi="Book Antiqua"/>
                        <w:bCs/>
                        <w:sz w:val="24"/>
                      </w:rPr>
                      <w:instrText>PAGE   \* MERGEFORMAT</w:instrText>
                    </w:r>
                    <w:r w:rsidRPr="00AE46E7">
                      <w:rPr>
                        <w:rFonts w:ascii="Book Antiqua" w:hAnsi="Book Antiqua"/>
                        <w:bCs/>
                        <w:sz w:val="24"/>
                      </w:rPr>
                      <w:fldChar w:fldCharType="separate"/>
                    </w:r>
                    <w:r w:rsidR="008B69D3" w:rsidRPr="008B69D3">
                      <w:rPr>
                        <w:rFonts w:ascii="Book Antiqua" w:hAnsi="Book Antiqua"/>
                        <w:bCs/>
                        <w:noProof/>
                        <w:sz w:val="24"/>
                        <w:lang w:val="id-ID"/>
                      </w:rPr>
                      <w:t>9</w:t>
                    </w:r>
                    <w:r w:rsidRPr="00AE46E7">
                      <w:rPr>
                        <w:rFonts w:ascii="Book Antiqua" w:hAnsi="Book Antiqua"/>
                        <w:bCs/>
                        <w:sz w:val="24"/>
                      </w:rPr>
                      <w:fldChar w:fldCharType="end"/>
                    </w:r>
                  </w:p>
                </w:txbxContent>
              </v:textbox>
            </v:shape>
          </w:pict>
        </mc:Fallback>
      </mc:AlternateContent>
    </w:r>
    <w:r w:rsidRPr="008F127D">
      <w:rPr>
        <w:rFonts w:ascii="Book Antiqua" w:hAnsi="Book Antiqua"/>
        <w:b/>
        <w:noProof/>
        <w:sz w:val="24"/>
        <w:szCs w:val="24"/>
      </w:rPr>
      <mc:AlternateContent>
        <mc:Choice Requires="wps">
          <w:drawing>
            <wp:anchor distT="0" distB="0" distL="114300" distR="114300" simplePos="0" relativeHeight="251661312" behindDoc="0" locked="0" layoutInCell="1" allowOverlap="1" wp14:anchorId="4519BE1F" wp14:editId="079F97C3">
              <wp:simplePos x="0" y="0"/>
              <wp:positionH relativeFrom="column">
                <wp:posOffset>4486275</wp:posOffset>
              </wp:positionH>
              <wp:positionV relativeFrom="paragraph">
                <wp:posOffset>-78740</wp:posOffset>
              </wp:positionV>
              <wp:extent cx="1914525" cy="447675"/>
              <wp:effectExtent l="0" t="0" r="0" b="0"/>
              <wp:wrapNone/>
              <wp:docPr id="2" name="Kotak Teks 2"/>
              <wp:cNvGraphicFramePr/>
              <a:graphic xmlns:a="http://schemas.openxmlformats.org/drawingml/2006/main">
                <a:graphicData uri="http://schemas.microsoft.com/office/word/2010/wordprocessingShape">
                  <wps:wsp>
                    <wps:cNvSpPr txBox="1"/>
                    <wps:spPr>
                      <a:xfrm>
                        <a:off x="0" y="0"/>
                        <a:ext cx="1914525" cy="447675"/>
                      </a:xfrm>
                      <a:prstGeom prst="rect">
                        <a:avLst/>
                      </a:prstGeom>
                      <a:noFill/>
                      <a:ln w="6350">
                        <a:noFill/>
                      </a:ln>
                    </wps:spPr>
                    <wps:txbx>
                      <w:txbxContent>
                        <w:p w14:paraId="677966C8" w14:textId="77777777" w:rsidR="00AE46E7" w:rsidRPr="00AE46E7" w:rsidRDefault="00AE46E7" w:rsidP="00AE46E7">
                          <w:pPr>
                            <w:spacing w:after="0" w:line="240" w:lineRule="auto"/>
                            <w:jc w:val="right"/>
                            <w:rPr>
                              <w:rStyle w:val="Strong"/>
                              <w:rFonts w:ascii="Book Antiqua" w:hAnsi="Book Antiqua"/>
                              <w:b w:val="0"/>
                            </w:rPr>
                          </w:pPr>
                          <w:r w:rsidRPr="00AE46E7">
                            <w:rPr>
                              <w:rFonts w:ascii="Book Antiqua" w:hAnsi="Book Antiqua"/>
                              <w:lang w:val="en-ID"/>
                            </w:rPr>
                            <w:t xml:space="preserve">ISSN </w:t>
                          </w:r>
                          <w:r w:rsidRPr="00AE46E7">
                            <w:rPr>
                              <w:rFonts w:ascii="Book Antiqua" w:hAnsi="Book Antiqua"/>
                              <w:lang w:val="en-ID"/>
                            </w:rPr>
                            <w:tab/>
                          </w:r>
                          <w:r w:rsidRPr="00AE46E7">
                            <w:rPr>
                              <w:rStyle w:val="Strong"/>
                              <w:rFonts w:ascii="Book Antiqua" w:hAnsi="Book Antiqua"/>
                              <w:b w:val="0"/>
                            </w:rPr>
                            <w:t>2460-1187 (Print)</w:t>
                          </w:r>
                        </w:p>
                        <w:p w14:paraId="376902BD" w14:textId="77777777" w:rsidR="00AE46E7" w:rsidRPr="00AE46E7" w:rsidRDefault="00AE46E7" w:rsidP="00AE46E7">
                          <w:pPr>
                            <w:spacing w:after="0" w:line="240" w:lineRule="auto"/>
                            <w:jc w:val="right"/>
                            <w:rPr>
                              <w:rFonts w:ascii="Book Antiqua" w:hAnsi="Book Antiqua"/>
                              <w:bCs/>
                            </w:rPr>
                          </w:pPr>
                          <w:r w:rsidRPr="00AE46E7">
                            <w:rPr>
                              <w:rStyle w:val="Strong"/>
                              <w:rFonts w:ascii="Book Antiqua" w:hAnsi="Book Antiqua"/>
                              <w:b w:val="0"/>
                            </w:rPr>
                            <w:tab/>
                            <w:t>2503-281X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9BE1F" id="Kotak Teks 2" o:spid="_x0000_s1027" type="#_x0000_t202" style="position:absolute;left:0;text-align:left;margin-left:353.25pt;margin-top:-6.2pt;width:150.7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" filled="f" stroked="f" strokeweight=".5pt">
              <v:textbox>
                <w:txbxContent>
                  <w:p w14:paraId="677966C8" w14:textId="77777777" w:rsidR="00AE46E7" w:rsidRPr="00AE46E7" w:rsidRDefault="00AE46E7" w:rsidP="00AE46E7">
                    <w:pPr>
                      <w:spacing w:after="0" w:line="240" w:lineRule="auto"/>
                      <w:jc w:val="right"/>
                      <w:rPr>
                        <w:rStyle w:val="Strong"/>
                        <w:rFonts w:ascii="Book Antiqua" w:hAnsi="Book Antiqua"/>
                        <w:b w:val="0"/>
                      </w:rPr>
                    </w:pPr>
                    <w:r w:rsidRPr="00AE46E7">
                      <w:rPr>
                        <w:rFonts w:ascii="Book Antiqua" w:hAnsi="Book Antiqua"/>
                        <w:lang w:val="en-ID"/>
                      </w:rPr>
                      <w:t xml:space="preserve">ISSN </w:t>
                    </w:r>
                    <w:r w:rsidRPr="00AE46E7">
                      <w:rPr>
                        <w:rFonts w:ascii="Book Antiqua" w:hAnsi="Book Antiqua"/>
                        <w:lang w:val="en-ID"/>
                      </w:rPr>
                      <w:tab/>
                    </w:r>
                    <w:r w:rsidRPr="00AE46E7">
                      <w:rPr>
                        <w:rStyle w:val="Strong"/>
                        <w:rFonts w:ascii="Book Antiqua" w:hAnsi="Book Antiqua"/>
                        <w:b w:val="0"/>
                      </w:rPr>
                      <w:t>2460-1187 (Print)</w:t>
                    </w:r>
                  </w:p>
                  <w:p w14:paraId="376902BD" w14:textId="77777777" w:rsidR="00AE46E7" w:rsidRPr="00AE46E7" w:rsidRDefault="00AE46E7" w:rsidP="00AE46E7">
                    <w:pPr>
                      <w:spacing w:after="0" w:line="240" w:lineRule="auto"/>
                      <w:jc w:val="right"/>
                      <w:rPr>
                        <w:rFonts w:ascii="Book Antiqua" w:hAnsi="Book Antiqua"/>
                        <w:bCs/>
                      </w:rPr>
                    </w:pPr>
                    <w:r w:rsidRPr="00AE46E7">
                      <w:rPr>
                        <w:rStyle w:val="Strong"/>
                        <w:rFonts w:ascii="Book Antiqua" w:hAnsi="Book Antiqua"/>
                        <w:b w:val="0"/>
                      </w:rPr>
                      <w:tab/>
                      <w:t>2503-281X (Online)</w:t>
                    </w:r>
                  </w:p>
                </w:txbxContent>
              </v:textbox>
            </v:shape>
          </w:pict>
        </mc:Fallback>
      </mc:AlternateContent>
    </w:r>
    <w:r w:rsidRPr="008F127D">
      <w:rPr>
        <w:rFonts w:ascii="Book Antiqua" w:hAnsi="Book Antiqua"/>
        <w:b/>
        <w:sz w:val="24"/>
        <w:szCs w:val="24"/>
        <w:lang w:val="en-ID"/>
      </w:rPr>
      <w:t>Jurnal Konseling Gusjigang</w:t>
    </w:r>
  </w:p>
  <w:p w14:paraId="12CFA309" w14:textId="32CD4BCB" w:rsidR="00AE46E7" w:rsidRPr="00AE46E7" w:rsidRDefault="00AE46E7" w:rsidP="00AE46E7">
    <w:pPr>
      <w:pStyle w:val="Header"/>
      <w:jc w:val="center"/>
      <w:rPr>
        <w:lang w:val="en-ID"/>
      </w:rPr>
    </w:pPr>
    <w:r w:rsidRPr="00AE46E7">
      <w:rPr>
        <w:rFonts w:ascii="Book Antiqua" w:hAnsi="Book Antiqua"/>
        <w:lang w:val="en-ID"/>
      </w:rPr>
      <w:t xml:space="preserve">Vol. </w:t>
    </w:r>
    <w:r w:rsidR="00237798">
      <w:rPr>
        <w:rFonts w:ascii="Book Antiqua" w:hAnsi="Book Antiqua"/>
        <w:lang w:val="en-ID"/>
      </w:rPr>
      <w:t>10</w:t>
    </w:r>
    <w:r w:rsidRPr="00AE46E7">
      <w:rPr>
        <w:rFonts w:ascii="Book Antiqua" w:hAnsi="Book Antiqua"/>
        <w:lang w:val="en-ID"/>
      </w:rPr>
      <w:t xml:space="preserve">, No. </w:t>
    </w:r>
    <w:r w:rsidR="00237798">
      <w:rPr>
        <w:rFonts w:ascii="Book Antiqua" w:hAnsi="Book Antiqua"/>
        <w:lang w:val="en-ID"/>
      </w:rPr>
      <w:t>2</w:t>
    </w:r>
    <w:r w:rsidRPr="00AE46E7">
      <w:rPr>
        <w:rFonts w:ascii="Book Antiqua" w:hAnsi="Book Antiqua"/>
        <w:lang w:val="en-ID"/>
      </w:rPr>
      <w:t xml:space="preserve"> </w:t>
    </w:r>
    <w:r w:rsidR="00237798">
      <w:rPr>
        <w:rFonts w:ascii="Book Antiqua" w:hAnsi="Book Antiqua"/>
        <w:lang w:val="en-ID"/>
      </w:rPr>
      <w:t>Tahun 2020</w:t>
    </w:r>
    <w:r w:rsidRPr="00AE46E7">
      <w:rPr>
        <w:rFonts w:ascii="Book Antiqua" w:hAnsi="Book Antiqua"/>
        <w:lang w:val="en-ID"/>
      </w:rPr>
      <w:t xml:space="preserve">, Hal. </w:t>
    </w:r>
    <w:r w:rsidR="00237798">
      <w:rPr>
        <w:rFonts w:ascii="Book Antiqua" w:hAnsi="Book Antiqua"/>
        <w:lang w:val="en-ID"/>
      </w:rPr>
      <w:t>1-</w:t>
    </w:r>
    <w:r w:rsidR="00C97C19">
      <w:rPr>
        <w:rFonts w:ascii="Book Antiqua" w:hAnsi="Book Antiqua"/>
        <w:lang w:val="en-ID"/>
      </w:rPr>
      <w:t>9</w:t>
    </w:r>
  </w:p>
  <w:p w14:paraId="42AE5DE5" w14:textId="77777777" w:rsidR="00AE46E7" w:rsidRDefault="008F127D">
    <w:pPr>
      <w:pStyle w:val="Header"/>
    </w:pPr>
    <w:r>
      <w:rPr>
        <w:rFonts w:ascii="Book Antiqua" w:hAnsi="Book Antiqua"/>
        <w:noProof/>
      </w:rPr>
      <mc:AlternateContent>
        <mc:Choice Requires="wps">
          <w:drawing>
            <wp:anchor distT="0" distB="0" distL="114300" distR="114300" simplePos="0" relativeHeight="251666432" behindDoc="0" locked="0" layoutInCell="1" allowOverlap="1" wp14:anchorId="108DC7EB" wp14:editId="2A3B3F11">
              <wp:simplePos x="0" y="0"/>
              <wp:positionH relativeFrom="column">
                <wp:posOffset>-85725</wp:posOffset>
              </wp:positionH>
              <wp:positionV relativeFrom="paragraph">
                <wp:posOffset>160655</wp:posOffset>
              </wp:positionV>
              <wp:extent cx="6010275" cy="104775"/>
              <wp:effectExtent l="0" t="0" r="9525" b="9525"/>
              <wp:wrapNone/>
              <wp:docPr id="5" name="Persegi panjang 5"/>
              <wp:cNvGraphicFramePr/>
              <a:graphic xmlns:a="http://schemas.openxmlformats.org/drawingml/2006/main">
                <a:graphicData uri="http://schemas.microsoft.com/office/word/2010/wordprocessingShape">
                  <wps:wsp>
                    <wps:cNvSpPr/>
                    <wps:spPr>
                      <a:xfrm>
                        <a:off x="0" y="0"/>
                        <a:ext cx="6010275" cy="104775"/>
                      </a:xfrm>
                      <a:prstGeom prst="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EFD2B7" id="Persegi panjang 5" o:spid="_x0000_s1026" style="position:absolute;margin-left:-6.75pt;margin-top:12.65pt;width:473.25pt;height:8.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" fillcolor="#9cc2e5 [1940]" stroked="f" strokeweight="1pt">
              <v:fill color2="#9cc2e5 [1940]" rotate="t" focusposition=".5,.5" focussize="" colors="0 #b9dafb;.5 #d3e7fc;1 #e9f2fd" focus="100%" type="gradientRadial"/>
            </v:rect>
          </w:pict>
        </mc:Fallback>
      </mc:AlternateContent>
    </w:r>
  </w:p>
  <w:p w14:paraId="3654FAED" w14:textId="77777777" w:rsidR="008F127D" w:rsidRDefault="008F12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F070C" w14:textId="77777777" w:rsidR="00AE46E7" w:rsidRPr="008F127D" w:rsidRDefault="00AE46E7">
    <w:pPr>
      <w:pStyle w:val="Header"/>
      <w:rPr>
        <w:rFonts w:ascii="Book Antiqua" w:hAnsi="Book Antiqua"/>
        <w:b/>
        <w:sz w:val="24"/>
        <w:szCs w:val="24"/>
        <w:lang w:val="en-ID"/>
      </w:rPr>
    </w:pPr>
    <w:r w:rsidRPr="008F127D">
      <w:rPr>
        <w:rFonts w:ascii="Book Antiqua" w:hAnsi="Book Antiqua"/>
        <w:b/>
        <w:noProof/>
        <w:sz w:val="24"/>
        <w:szCs w:val="24"/>
      </w:rPr>
      <mc:AlternateContent>
        <mc:Choice Requires="wps">
          <w:drawing>
            <wp:anchor distT="0" distB="0" distL="114300" distR="114300" simplePos="0" relativeHeight="251659264" behindDoc="0" locked="0" layoutInCell="1" allowOverlap="1" wp14:anchorId="0EEC59C8" wp14:editId="1C3D0E3F">
              <wp:simplePos x="0" y="0"/>
              <wp:positionH relativeFrom="column">
                <wp:posOffset>4010025</wp:posOffset>
              </wp:positionH>
              <wp:positionV relativeFrom="paragraph">
                <wp:posOffset>-97790</wp:posOffset>
              </wp:positionV>
              <wp:extent cx="1914525" cy="619125"/>
              <wp:effectExtent l="0" t="0" r="0" b="0"/>
              <wp:wrapNone/>
              <wp:docPr id="1" name="Kotak Teks 1"/>
              <wp:cNvGraphicFramePr/>
              <a:graphic xmlns:a="http://schemas.openxmlformats.org/drawingml/2006/main">
                <a:graphicData uri="http://schemas.microsoft.com/office/word/2010/wordprocessingShape">
                  <wps:wsp>
                    <wps:cNvSpPr txBox="1"/>
                    <wps:spPr>
                      <a:xfrm>
                        <a:off x="0" y="0"/>
                        <a:ext cx="1914525" cy="619125"/>
                      </a:xfrm>
                      <a:prstGeom prst="rect">
                        <a:avLst/>
                      </a:prstGeom>
                      <a:noFill/>
                      <a:ln w="6350">
                        <a:noFill/>
                      </a:ln>
                    </wps:spPr>
                    <wps:txbx>
                      <w:txbxContent>
                        <w:p w14:paraId="1A5E9BA0" w14:textId="77777777" w:rsidR="00AE46E7" w:rsidRPr="00AE46E7" w:rsidRDefault="00AE46E7" w:rsidP="00AE46E7">
                          <w:pPr>
                            <w:spacing w:after="0" w:line="240" w:lineRule="auto"/>
                            <w:jc w:val="right"/>
                            <w:rPr>
                              <w:rStyle w:val="Strong"/>
                              <w:rFonts w:ascii="Book Antiqua" w:hAnsi="Book Antiqua"/>
                              <w:b w:val="0"/>
                            </w:rPr>
                          </w:pPr>
                          <w:r w:rsidRPr="00AE46E7">
                            <w:rPr>
                              <w:rFonts w:ascii="Book Antiqua" w:hAnsi="Book Antiqua"/>
                              <w:lang w:val="en-ID"/>
                            </w:rPr>
                            <w:t xml:space="preserve">ISSN </w:t>
                          </w:r>
                          <w:r w:rsidRPr="00AE46E7">
                            <w:rPr>
                              <w:rFonts w:ascii="Book Antiqua" w:hAnsi="Book Antiqua"/>
                              <w:lang w:val="en-ID"/>
                            </w:rPr>
                            <w:tab/>
                          </w:r>
                          <w:r w:rsidRPr="00AE46E7">
                            <w:rPr>
                              <w:rStyle w:val="Strong"/>
                              <w:rFonts w:ascii="Book Antiqua" w:hAnsi="Book Antiqua"/>
                              <w:b w:val="0"/>
                            </w:rPr>
                            <w:t>2460-1187 (Print)</w:t>
                          </w:r>
                        </w:p>
                        <w:p w14:paraId="3A8502BF" w14:textId="77777777" w:rsidR="00AE46E7" w:rsidRDefault="00AE46E7" w:rsidP="00AE46E7">
                          <w:pPr>
                            <w:spacing w:after="0" w:line="240" w:lineRule="auto"/>
                            <w:jc w:val="right"/>
                            <w:rPr>
                              <w:rStyle w:val="Strong"/>
                              <w:rFonts w:ascii="Book Antiqua" w:hAnsi="Book Antiqua"/>
                              <w:b w:val="0"/>
                            </w:rPr>
                          </w:pPr>
                          <w:r w:rsidRPr="00AE46E7">
                            <w:rPr>
                              <w:rStyle w:val="Strong"/>
                              <w:rFonts w:ascii="Book Antiqua" w:hAnsi="Book Antiqua"/>
                              <w:b w:val="0"/>
                            </w:rPr>
                            <w:tab/>
                            <w:t>2503-281X (Online)</w:t>
                          </w:r>
                        </w:p>
                        <w:p w14:paraId="1BC72704" w14:textId="77777777" w:rsidR="00AE46E7" w:rsidRPr="00AE46E7" w:rsidRDefault="00AE46E7" w:rsidP="00AE46E7">
                          <w:pPr>
                            <w:spacing w:after="0" w:line="240" w:lineRule="auto"/>
                            <w:jc w:val="right"/>
                            <w:rPr>
                              <w:rFonts w:ascii="Book Antiqua" w:hAnsi="Book Antiqua"/>
                              <w:sz w:val="24"/>
                              <w:lang w:val="en-ID"/>
                            </w:rPr>
                          </w:pPr>
                          <w:r w:rsidRPr="00AE46E7">
                            <w:rPr>
                              <w:rFonts w:ascii="Book Antiqua" w:hAnsi="Book Antiqua"/>
                              <w:sz w:val="24"/>
                              <w:lang w:val="en-ID"/>
                            </w:rPr>
                            <w:fldChar w:fldCharType="begin"/>
                          </w:r>
                          <w:r w:rsidRPr="00AE46E7">
                            <w:rPr>
                              <w:rFonts w:ascii="Book Antiqua" w:hAnsi="Book Antiqua"/>
                              <w:sz w:val="24"/>
                              <w:lang w:val="en-ID"/>
                            </w:rPr>
                            <w:instrText>PAGE   \* MERGEFORMAT</w:instrText>
                          </w:r>
                          <w:r w:rsidRPr="00AE46E7">
                            <w:rPr>
                              <w:rFonts w:ascii="Book Antiqua" w:hAnsi="Book Antiqua"/>
                              <w:sz w:val="24"/>
                              <w:lang w:val="en-ID"/>
                            </w:rPr>
                            <w:fldChar w:fldCharType="separate"/>
                          </w:r>
                          <w:r w:rsidR="00A55D9F" w:rsidRPr="00A55D9F">
                            <w:rPr>
                              <w:rFonts w:ascii="Book Antiqua" w:hAnsi="Book Antiqua"/>
                              <w:noProof/>
                              <w:sz w:val="24"/>
                              <w:lang w:val="id-ID"/>
                            </w:rPr>
                            <w:t>1</w:t>
                          </w:r>
                          <w:r w:rsidRPr="00AE46E7">
                            <w:rPr>
                              <w:rFonts w:ascii="Book Antiqua" w:hAnsi="Book Antiqua"/>
                              <w:sz w:val="24"/>
                              <w:lang w:val="en-ID"/>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C59C8" id="_x0000_t202" coordsize="21600,21600" o:spt="202" path="m,l,21600r21600,l21600,xe">
              <v:stroke joinstyle="miter"/>
              <v:path gradientshapeok="t" o:connecttype="rect"/>
            </v:shapetype>
            <v:shape id="Kotak Teks 1" o:spid="_x0000_s1028" type="#_x0000_t202" style="position:absolute;margin-left:315.75pt;margin-top:-7.7pt;width:150.7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" filled="f" stroked="f" strokeweight=".5pt">
              <v:textbox>
                <w:txbxContent>
                  <w:p w14:paraId="1A5E9BA0" w14:textId="77777777" w:rsidR="00AE46E7" w:rsidRPr="00AE46E7" w:rsidRDefault="00AE46E7" w:rsidP="00AE46E7">
                    <w:pPr>
                      <w:spacing w:after="0" w:line="240" w:lineRule="auto"/>
                      <w:jc w:val="right"/>
                      <w:rPr>
                        <w:rStyle w:val="Strong"/>
                        <w:rFonts w:ascii="Book Antiqua" w:hAnsi="Book Antiqua"/>
                        <w:b w:val="0"/>
                      </w:rPr>
                    </w:pPr>
                    <w:r w:rsidRPr="00AE46E7">
                      <w:rPr>
                        <w:rFonts w:ascii="Book Antiqua" w:hAnsi="Book Antiqua"/>
                        <w:lang w:val="en-ID"/>
                      </w:rPr>
                      <w:t xml:space="preserve">ISSN </w:t>
                    </w:r>
                    <w:r w:rsidRPr="00AE46E7">
                      <w:rPr>
                        <w:rFonts w:ascii="Book Antiqua" w:hAnsi="Book Antiqua"/>
                        <w:lang w:val="en-ID"/>
                      </w:rPr>
                      <w:tab/>
                    </w:r>
                    <w:r w:rsidRPr="00AE46E7">
                      <w:rPr>
                        <w:rStyle w:val="Strong"/>
                        <w:rFonts w:ascii="Book Antiqua" w:hAnsi="Book Antiqua"/>
                        <w:b w:val="0"/>
                      </w:rPr>
                      <w:t>2460-1187 (Print)</w:t>
                    </w:r>
                  </w:p>
                  <w:p w14:paraId="3A8502BF" w14:textId="77777777" w:rsidR="00AE46E7" w:rsidRDefault="00AE46E7" w:rsidP="00AE46E7">
                    <w:pPr>
                      <w:spacing w:after="0" w:line="240" w:lineRule="auto"/>
                      <w:jc w:val="right"/>
                      <w:rPr>
                        <w:rStyle w:val="Strong"/>
                        <w:rFonts w:ascii="Book Antiqua" w:hAnsi="Book Antiqua"/>
                        <w:b w:val="0"/>
                      </w:rPr>
                    </w:pPr>
                    <w:r w:rsidRPr="00AE46E7">
                      <w:rPr>
                        <w:rStyle w:val="Strong"/>
                        <w:rFonts w:ascii="Book Antiqua" w:hAnsi="Book Antiqua"/>
                        <w:b w:val="0"/>
                      </w:rPr>
                      <w:tab/>
                      <w:t>2503-281X (Online)</w:t>
                    </w:r>
                  </w:p>
                  <w:p w14:paraId="1BC72704" w14:textId="77777777" w:rsidR="00AE46E7" w:rsidRPr="00AE46E7" w:rsidRDefault="00AE46E7" w:rsidP="00AE46E7">
                    <w:pPr>
                      <w:spacing w:after="0" w:line="240" w:lineRule="auto"/>
                      <w:jc w:val="right"/>
                      <w:rPr>
                        <w:rFonts w:ascii="Book Antiqua" w:hAnsi="Book Antiqua"/>
                        <w:sz w:val="24"/>
                        <w:lang w:val="en-ID"/>
                      </w:rPr>
                    </w:pPr>
                    <w:r w:rsidRPr="00AE46E7">
                      <w:rPr>
                        <w:rFonts w:ascii="Book Antiqua" w:hAnsi="Book Antiqua"/>
                        <w:sz w:val="24"/>
                        <w:lang w:val="en-ID"/>
                      </w:rPr>
                      <w:fldChar w:fldCharType="begin"/>
                    </w:r>
                    <w:r w:rsidRPr="00AE46E7">
                      <w:rPr>
                        <w:rFonts w:ascii="Book Antiqua" w:hAnsi="Book Antiqua"/>
                        <w:sz w:val="24"/>
                        <w:lang w:val="en-ID"/>
                      </w:rPr>
                      <w:instrText>PAGE   \* MERGEFORMAT</w:instrText>
                    </w:r>
                    <w:r w:rsidRPr="00AE46E7">
                      <w:rPr>
                        <w:rFonts w:ascii="Book Antiqua" w:hAnsi="Book Antiqua"/>
                        <w:sz w:val="24"/>
                        <w:lang w:val="en-ID"/>
                      </w:rPr>
                      <w:fldChar w:fldCharType="separate"/>
                    </w:r>
                    <w:r w:rsidR="00A55D9F" w:rsidRPr="00A55D9F">
                      <w:rPr>
                        <w:rFonts w:ascii="Book Antiqua" w:hAnsi="Book Antiqua"/>
                        <w:noProof/>
                        <w:sz w:val="24"/>
                        <w:lang w:val="id-ID"/>
                      </w:rPr>
                      <w:t>1</w:t>
                    </w:r>
                    <w:r w:rsidRPr="00AE46E7">
                      <w:rPr>
                        <w:rFonts w:ascii="Book Antiqua" w:hAnsi="Book Antiqua"/>
                        <w:sz w:val="24"/>
                        <w:lang w:val="en-ID"/>
                      </w:rPr>
                      <w:fldChar w:fldCharType="end"/>
                    </w:r>
                  </w:p>
                </w:txbxContent>
              </v:textbox>
            </v:shape>
          </w:pict>
        </mc:Fallback>
      </mc:AlternateContent>
    </w:r>
    <w:r w:rsidRPr="008F127D">
      <w:rPr>
        <w:rFonts w:ascii="Book Antiqua" w:hAnsi="Book Antiqua"/>
        <w:b/>
        <w:sz w:val="24"/>
        <w:szCs w:val="24"/>
        <w:lang w:val="en-ID"/>
      </w:rPr>
      <w:t>Jurnal Konseling Gusjigang</w:t>
    </w:r>
  </w:p>
  <w:p w14:paraId="65AE35B1" w14:textId="77777777" w:rsidR="00AE46E7" w:rsidRDefault="008F127D">
    <w:pPr>
      <w:pStyle w:val="Header"/>
      <w:rPr>
        <w:rFonts w:ascii="Book Antiqua" w:hAnsi="Book Antiqua"/>
        <w:lang w:val="en-ID"/>
      </w:rPr>
    </w:pPr>
    <w:r>
      <w:rPr>
        <w:rFonts w:ascii="Book Antiqua" w:hAnsi="Book Antiqua"/>
        <w:noProof/>
      </w:rPr>
      <mc:AlternateContent>
        <mc:Choice Requires="wps">
          <w:drawing>
            <wp:anchor distT="0" distB="0" distL="114300" distR="114300" simplePos="0" relativeHeight="251664384" behindDoc="0" locked="0" layoutInCell="1" allowOverlap="1" wp14:anchorId="6D585064" wp14:editId="7010ED6F">
              <wp:simplePos x="0" y="0"/>
              <wp:positionH relativeFrom="column">
                <wp:posOffset>-19050</wp:posOffset>
              </wp:positionH>
              <wp:positionV relativeFrom="paragraph">
                <wp:posOffset>150495</wp:posOffset>
              </wp:positionV>
              <wp:extent cx="6010275" cy="104775"/>
              <wp:effectExtent l="0" t="0" r="9525" b="9525"/>
              <wp:wrapNone/>
              <wp:docPr id="4" name="Persegi panjang 4"/>
              <wp:cNvGraphicFramePr/>
              <a:graphic xmlns:a="http://schemas.openxmlformats.org/drawingml/2006/main">
                <a:graphicData uri="http://schemas.microsoft.com/office/word/2010/wordprocessingShape">
                  <wps:wsp>
                    <wps:cNvSpPr/>
                    <wps:spPr>
                      <a:xfrm>
                        <a:off x="0" y="0"/>
                        <a:ext cx="6010275" cy="104775"/>
                      </a:xfrm>
                      <a:prstGeom prst="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05762E" id="Persegi panjang 4" o:spid="_x0000_s1026" style="position:absolute;margin-left:-1.5pt;margin-top:11.85pt;width:473.25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" fillcolor="#9cc2e5 [1940]" stroked="f" strokeweight="1pt">
              <v:fill color2="#9cc2e5 [1940]" rotate="t" focusposition=".5,.5" focussize="" colors="0 #b9dafb;.5 #d3e7fc;1 #e9f2fd" focus="100%" type="gradientRadial"/>
            </v:rect>
          </w:pict>
        </mc:Fallback>
      </mc:AlternateContent>
    </w:r>
  </w:p>
  <w:p w14:paraId="674EBB70" w14:textId="77777777" w:rsidR="00AE46E7" w:rsidRPr="00AE46E7" w:rsidRDefault="00AE46E7">
    <w:pPr>
      <w:pStyle w:val="Header"/>
      <w:rPr>
        <w:lang w:val="en-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D24D84"/>
    <w:multiLevelType w:val="hybridMultilevel"/>
    <w:tmpl w:val="2BB661D0"/>
    <w:lvl w:ilvl="0" w:tplc="3E2C6AE4">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E7"/>
    <w:rsid w:val="00034C79"/>
    <w:rsid w:val="000D0B52"/>
    <w:rsid w:val="001259EA"/>
    <w:rsid w:val="00144537"/>
    <w:rsid w:val="00144F51"/>
    <w:rsid w:val="001A7DEF"/>
    <w:rsid w:val="001C66A6"/>
    <w:rsid w:val="001D091F"/>
    <w:rsid w:val="0021478B"/>
    <w:rsid w:val="00237798"/>
    <w:rsid w:val="002A128F"/>
    <w:rsid w:val="002A1521"/>
    <w:rsid w:val="00342D6D"/>
    <w:rsid w:val="003B4B1B"/>
    <w:rsid w:val="00460214"/>
    <w:rsid w:val="00495265"/>
    <w:rsid w:val="004B2080"/>
    <w:rsid w:val="00566942"/>
    <w:rsid w:val="00566B89"/>
    <w:rsid w:val="006030DB"/>
    <w:rsid w:val="00614CE6"/>
    <w:rsid w:val="00661558"/>
    <w:rsid w:val="007027AC"/>
    <w:rsid w:val="007B6F95"/>
    <w:rsid w:val="007E2623"/>
    <w:rsid w:val="00877599"/>
    <w:rsid w:val="008B53D3"/>
    <w:rsid w:val="008B69D3"/>
    <w:rsid w:val="008F127D"/>
    <w:rsid w:val="008F78AC"/>
    <w:rsid w:val="00986A3E"/>
    <w:rsid w:val="009E198C"/>
    <w:rsid w:val="00A2619F"/>
    <w:rsid w:val="00A55D9F"/>
    <w:rsid w:val="00AE46E7"/>
    <w:rsid w:val="00B332D1"/>
    <w:rsid w:val="00B432DA"/>
    <w:rsid w:val="00B71CE3"/>
    <w:rsid w:val="00C10E73"/>
    <w:rsid w:val="00C26FA8"/>
    <w:rsid w:val="00C97C19"/>
    <w:rsid w:val="00CB7C29"/>
    <w:rsid w:val="00D22F03"/>
    <w:rsid w:val="00E10020"/>
    <w:rsid w:val="00E525B7"/>
    <w:rsid w:val="00E57C10"/>
    <w:rsid w:val="00EA27E6"/>
    <w:rsid w:val="00EF642D"/>
    <w:rsid w:val="00F034F2"/>
    <w:rsid w:val="00F50CF2"/>
    <w:rsid w:val="00F61093"/>
    <w:rsid w:val="00FC0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855E8"/>
  <w15:docId w15:val="{4D3E44B1-347C-4341-A970-161AE7D4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6E7"/>
  </w:style>
  <w:style w:type="paragraph" w:styleId="Footer">
    <w:name w:val="footer"/>
    <w:basedOn w:val="Normal"/>
    <w:link w:val="FooterChar"/>
    <w:uiPriority w:val="99"/>
    <w:unhideWhenUsed/>
    <w:rsid w:val="00AE4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6E7"/>
  </w:style>
  <w:style w:type="character" w:styleId="Strong">
    <w:name w:val="Strong"/>
    <w:basedOn w:val="DefaultParagraphFont"/>
    <w:uiPriority w:val="22"/>
    <w:qFormat/>
    <w:rsid w:val="00AE46E7"/>
    <w:rPr>
      <w:b/>
      <w:bCs/>
    </w:rPr>
  </w:style>
  <w:style w:type="character" w:styleId="Hyperlink">
    <w:name w:val="Hyperlink"/>
    <w:basedOn w:val="DefaultParagraphFont"/>
    <w:uiPriority w:val="99"/>
    <w:unhideWhenUsed/>
    <w:rsid w:val="007B6F95"/>
    <w:rPr>
      <w:color w:val="0563C1" w:themeColor="hyperlink"/>
      <w:u w:val="single"/>
    </w:rPr>
  </w:style>
  <w:style w:type="paragraph" w:customStyle="1" w:styleId="JudulGusjigang">
    <w:name w:val="Judul Gusjigang"/>
    <w:basedOn w:val="Normal"/>
    <w:link w:val="JudulGusjigangKAR"/>
    <w:qFormat/>
    <w:rsid w:val="000D0B52"/>
    <w:pPr>
      <w:spacing w:after="0" w:line="240" w:lineRule="auto"/>
    </w:pPr>
    <w:rPr>
      <w:rFonts w:ascii="Book Antiqua" w:hAnsi="Book Antiqua"/>
      <w:b/>
      <w:color w:val="1F4E79" w:themeColor="accent1" w:themeShade="80"/>
      <w:sz w:val="32"/>
    </w:rPr>
  </w:style>
  <w:style w:type="paragraph" w:customStyle="1" w:styleId="SubJudul1G">
    <w:name w:val="Sub Judul 1G"/>
    <w:basedOn w:val="JudulGusjigang"/>
    <w:link w:val="SubJudul1GKAR"/>
    <w:qFormat/>
    <w:rsid w:val="00B432DA"/>
    <w:rPr>
      <w:sz w:val="24"/>
    </w:rPr>
  </w:style>
  <w:style w:type="character" w:customStyle="1" w:styleId="JudulGusjigangKAR">
    <w:name w:val="Judul Gusjigang KAR"/>
    <w:basedOn w:val="DefaultParagraphFont"/>
    <w:link w:val="JudulGusjigang"/>
    <w:rsid w:val="000D0B52"/>
    <w:rPr>
      <w:rFonts w:ascii="Book Antiqua" w:hAnsi="Book Antiqua"/>
      <w:b/>
      <w:color w:val="1F4E79" w:themeColor="accent1" w:themeShade="80"/>
      <w:sz w:val="32"/>
    </w:rPr>
  </w:style>
  <w:style w:type="paragraph" w:customStyle="1" w:styleId="Penulis">
    <w:name w:val="Penulis"/>
    <w:basedOn w:val="SubJudul1G"/>
    <w:link w:val="PenulisKAR"/>
    <w:qFormat/>
    <w:rsid w:val="00661558"/>
    <w:rPr>
      <w:b w:val="0"/>
      <w:color w:val="000000" w:themeColor="text1"/>
    </w:rPr>
  </w:style>
  <w:style w:type="character" w:customStyle="1" w:styleId="SubJudul1GKAR">
    <w:name w:val="Sub Judul 1G KAR"/>
    <w:basedOn w:val="JudulGusjigangKAR"/>
    <w:link w:val="SubJudul1G"/>
    <w:rsid w:val="00B432DA"/>
    <w:rPr>
      <w:rFonts w:ascii="Book Antiqua" w:hAnsi="Book Antiqua"/>
      <w:b/>
      <w:color w:val="2E74B5" w:themeColor="accent1" w:themeShade="BF"/>
      <w:sz w:val="24"/>
    </w:rPr>
  </w:style>
  <w:style w:type="paragraph" w:customStyle="1" w:styleId="Afiliasi">
    <w:name w:val="Afiliasi"/>
    <w:basedOn w:val="Penulis"/>
    <w:link w:val="AfiliasiKAR"/>
    <w:qFormat/>
    <w:rsid w:val="00661558"/>
    <w:rPr>
      <w:sz w:val="20"/>
    </w:rPr>
  </w:style>
  <w:style w:type="character" w:customStyle="1" w:styleId="PenulisKAR">
    <w:name w:val="Penulis KAR"/>
    <w:basedOn w:val="SubJudul1GKAR"/>
    <w:link w:val="Penulis"/>
    <w:rsid w:val="00661558"/>
    <w:rPr>
      <w:rFonts w:ascii="Book Antiqua" w:hAnsi="Book Antiqua"/>
      <w:b w:val="0"/>
      <w:color w:val="000000" w:themeColor="text1"/>
      <w:sz w:val="24"/>
    </w:rPr>
  </w:style>
  <w:style w:type="paragraph" w:customStyle="1" w:styleId="Korespondensi">
    <w:name w:val="Korespondensi"/>
    <w:basedOn w:val="Afiliasi"/>
    <w:link w:val="KorespondensiKAR"/>
    <w:qFormat/>
    <w:rsid w:val="00661558"/>
    <w:rPr>
      <w:i/>
      <w:sz w:val="18"/>
    </w:rPr>
  </w:style>
  <w:style w:type="character" w:customStyle="1" w:styleId="AfiliasiKAR">
    <w:name w:val="Afiliasi KAR"/>
    <w:basedOn w:val="PenulisKAR"/>
    <w:link w:val="Afiliasi"/>
    <w:rsid w:val="00661558"/>
    <w:rPr>
      <w:rFonts w:ascii="Book Antiqua" w:hAnsi="Book Antiqua"/>
      <w:b w:val="0"/>
      <w:color w:val="000000" w:themeColor="text1"/>
      <w:sz w:val="20"/>
    </w:rPr>
  </w:style>
  <w:style w:type="paragraph" w:customStyle="1" w:styleId="SubJudul2G">
    <w:name w:val="Sub Judul 2G"/>
    <w:basedOn w:val="Korespondensi"/>
    <w:link w:val="SubJudul2GKAR"/>
    <w:qFormat/>
    <w:rsid w:val="00661558"/>
    <w:rPr>
      <w:b/>
      <w:color w:val="2E74B5" w:themeColor="accent1" w:themeShade="BF"/>
      <w:sz w:val="24"/>
    </w:rPr>
  </w:style>
  <w:style w:type="character" w:customStyle="1" w:styleId="KorespondensiKAR">
    <w:name w:val="Korespondensi KAR"/>
    <w:basedOn w:val="AfiliasiKAR"/>
    <w:link w:val="Korespondensi"/>
    <w:rsid w:val="00661558"/>
    <w:rPr>
      <w:rFonts w:ascii="Book Antiqua" w:hAnsi="Book Antiqua"/>
      <w:b w:val="0"/>
      <w:i/>
      <w:color w:val="000000" w:themeColor="text1"/>
      <w:sz w:val="18"/>
    </w:rPr>
  </w:style>
  <w:style w:type="paragraph" w:customStyle="1" w:styleId="Abstrak">
    <w:name w:val="Abstrak"/>
    <w:basedOn w:val="SubJudul2G"/>
    <w:link w:val="AbstrakKAR"/>
    <w:qFormat/>
    <w:rsid w:val="001D091F"/>
    <w:pPr>
      <w:jc w:val="both"/>
    </w:pPr>
    <w:rPr>
      <w:b w:val="0"/>
      <w:i w:val="0"/>
      <w:color w:val="000000" w:themeColor="text1"/>
      <w:sz w:val="20"/>
    </w:rPr>
  </w:style>
  <w:style w:type="character" w:customStyle="1" w:styleId="SubJudul2GKAR">
    <w:name w:val="Sub Judul 2G KAR"/>
    <w:basedOn w:val="KorespondensiKAR"/>
    <w:link w:val="SubJudul2G"/>
    <w:rsid w:val="00661558"/>
    <w:rPr>
      <w:rFonts w:ascii="Book Antiqua" w:hAnsi="Book Antiqua"/>
      <w:b/>
      <w:i/>
      <w:color w:val="2E74B5" w:themeColor="accent1" w:themeShade="BF"/>
      <w:sz w:val="24"/>
    </w:rPr>
  </w:style>
  <w:style w:type="table" w:styleId="TableGrid">
    <w:name w:val="Table Grid"/>
    <w:basedOn w:val="TableNormal"/>
    <w:uiPriority w:val="59"/>
    <w:rsid w:val="00661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kKAR">
    <w:name w:val="Abstrak KAR"/>
    <w:basedOn w:val="SubJudul2GKAR"/>
    <w:link w:val="Abstrak"/>
    <w:rsid w:val="001D091F"/>
    <w:rPr>
      <w:rFonts w:ascii="Book Antiqua" w:hAnsi="Book Antiqua"/>
      <w:b w:val="0"/>
      <w:i w:val="0"/>
      <w:color w:val="000000" w:themeColor="text1"/>
      <w:sz w:val="20"/>
    </w:rPr>
  </w:style>
  <w:style w:type="paragraph" w:customStyle="1" w:styleId="IsiText">
    <w:name w:val="Isi Text"/>
    <w:basedOn w:val="SubJudul2G"/>
    <w:link w:val="IsiTextKAR"/>
    <w:qFormat/>
    <w:rsid w:val="00B432DA"/>
    <w:pPr>
      <w:spacing w:line="276" w:lineRule="auto"/>
      <w:ind w:firstLine="720"/>
      <w:jc w:val="both"/>
    </w:pPr>
    <w:rPr>
      <w:b w:val="0"/>
      <w:i w:val="0"/>
      <w:color w:val="000000" w:themeColor="text1"/>
    </w:rPr>
  </w:style>
  <w:style w:type="paragraph" w:styleId="Title">
    <w:name w:val="Title"/>
    <w:aliases w:val="Judul Inopendas"/>
    <w:basedOn w:val="Normal"/>
    <w:next w:val="Normal"/>
    <w:link w:val="TitleChar"/>
    <w:uiPriority w:val="10"/>
    <w:qFormat/>
    <w:rsid w:val="006030DB"/>
    <w:pPr>
      <w:spacing w:after="240" w:line="240" w:lineRule="auto"/>
      <w:ind w:firstLine="720"/>
      <w:contextualSpacing/>
      <w:jc w:val="both"/>
    </w:pPr>
    <w:rPr>
      <w:rFonts w:asciiTheme="majorBidi" w:eastAsiaTheme="majorEastAsia" w:hAnsiTheme="majorBidi" w:cstheme="majorBidi"/>
      <w:b/>
      <w:color w:val="000000" w:themeColor="text1"/>
      <w:spacing w:val="5"/>
      <w:kern w:val="28"/>
      <w:sz w:val="32"/>
      <w:szCs w:val="52"/>
    </w:rPr>
  </w:style>
  <w:style w:type="character" w:customStyle="1" w:styleId="IsiTextKAR">
    <w:name w:val="Isi Text KAR"/>
    <w:basedOn w:val="SubJudul2GKAR"/>
    <w:link w:val="IsiText"/>
    <w:rsid w:val="00B432DA"/>
    <w:rPr>
      <w:rFonts w:ascii="Book Antiqua" w:hAnsi="Book Antiqua"/>
      <w:b w:val="0"/>
      <w:i w:val="0"/>
      <w:color w:val="000000" w:themeColor="text1"/>
      <w:sz w:val="24"/>
    </w:rPr>
  </w:style>
  <w:style w:type="character" w:customStyle="1" w:styleId="TitleChar">
    <w:name w:val="Title Char"/>
    <w:aliases w:val="Judul Inopendas Char"/>
    <w:basedOn w:val="DefaultParagraphFont"/>
    <w:link w:val="Title"/>
    <w:uiPriority w:val="10"/>
    <w:rsid w:val="006030DB"/>
    <w:rPr>
      <w:rFonts w:asciiTheme="majorBidi" w:eastAsiaTheme="majorEastAsia" w:hAnsiTheme="majorBidi" w:cstheme="majorBidi"/>
      <w:b/>
      <w:color w:val="000000" w:themeColor="text1"/>
      <w:spacing w:val="5"/>
      <w:kern w:val="28"/>
      <w:sz w:val="32"/>
      <w:szCs w:val="52"/>
    </w:rPr>
  </w:style>
  <w:style w:type="paragraph" w:styleId="BodyText">
    <w:name w:val="Body Text"/>
    <w:basedOn w:val="Normal"/>
    <w:link w:val="BodyTextChar"/>
    <w:semiHidden/>
    <w:rsid w:val="006030D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6030DB"/>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6030DB"/>
    <w:pPr>
      <w:spacing w:after="0" w:line="36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6030DB"/>
    <w:rPr>
      <w:rFonts w:ascii="Times New Roman" w:eastAsia="Times New Roman" w:hAnsi="Times New Roman" w:cs="Times New Roman"/>
      <w:sz w:val="24"/>
      <w:szCs w:val="24"/>
    </w:rPr>
  </w:style>
  <w:style w:type="paragraph" w:customStyle="1" w:styleId="FooterPenulis">
    <w:name w:val="Footer Penulis"/>
    <w:basedOn w:val="Footer"/>
    <w:link w:val="FooterPenulisKAR"/>
    <w:qFormat/>
    <w:rsid w:val="00144537"/>
    <w:pPr>
      <w:jc w:val="center"/>
    </w:pPr>
    <w:rPr>
      <w:rFonts w:ascii="Book Antiqua" w:hAnsi="Book Antiqua"/>
      <w:i/>
      <w:color w:val="000000" w:themeColor="text1"/>
    </w:rPr>
  </w:style>
  <w:style w:type="character" w:customStyle="1" w:styleId="FooterPenulisKAR">
    <w:name w:val="Footer Penulis KAR"/>
    <w:basedOn w:val="FooterChar"/>
    <w:link w:val="FooterPenulis"/>
    <w:rsid w:val="00144537"/>
    <w:rPr>
      <w:rFonts w:ascii="Book Antiqua" w:hAnsi="Book Antiqua"/>
      <w:i/>
      <w:color w:val="000000" w:themeColor="text1"/>
    </w:rPr>
  </w:style>
  <w:style w:type="paragraph" w:styleId="BalloonText">
    <w:name w:val="Balloon Text"/>
    <w:basedOn w:val="Normal"/>
    <w:link w:val="BalloonTextChar"/>
    <w:uiPriority w:val="99"/>
    <w:semiHidden/>
    <w:unhideWhenUsed/>
    <w:rsid w:val="00C26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FA8"/>
    <w:rPr>
      <w:rFonts w:ascii="Tahoma" w:hAnsi="Tahoma" w:cs="Tahoma"/>
      <w:sz w:val="16"/>
      <w:szCs w:val="16"/>
    </w:rPr>
  </w:style>
  <w:style w:type="paragraph" w:styleId="HTMLPreformatted">
    <w:name w:val="HTML Preformatted"/>
    <w:basedOn w:val="Normal"/>
    <w:link w:val="HTMLPreformattedChar"/>
    <w:uiPriority w:val="99"/>
    <w:unhideWhenUsed/>
    <w:rsid w:val="00034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34C79"/>
    <w:rPr>
      <w:rFonts w:ascii="Courier New" w:eastAsia="Times New Roman" w:hAnsi="Courier New" w:cs="Courier New"/>
      <w:sz w:val="20"/>
      <w:szCs w:val="20"/>
    </w:rPr>
  </w:style>
  <w:style w:type="character" w:customStyle="1" w:styleId="ilfuvd">
    <w:name w:val="ilfuvd"/>
    <w:basedOn w:val="DefaultParagraphFont"/>
    <w:rsid w:val="00034C79"/>
  </w:style>
  <w:style w:type="character" w:customStyle="1" w:styleId="contribdegrees">
    <w:name w:val="contribdegrees"/>
    <w:basedOn w:val="DefaultParagraphFont"/>
    <w:rsid w:val="00034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iwi04@ummgl.ac.id2" TargetMode="External"/><Relationship Id="rId13" Type="http://schemas.openxmlformats.org/officeDocument/2006/relationships/hyperlink" Target="https://www.ncbi.nlm.nih.gov/pubmed/?term=Zaidi%20D%5BAuthor%5D&amp;cauthor=true&amp;cauthor_uid=29404267"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ugiyadi@ummgl.ac.id1" TargetMode="External"/><Relationship Id="rId12" Type="http://schemas.openxmlformats.org/officeDocument/2006/relationships/hyperlink" Target="https://www.ncbi.nlm.nih.gov/pubmed/?term=Padela%20AI%5BAuthor%5D&amp;cauthor=true&amp;cauthor_uid=2940426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ndfonline.com/author/Compton+Dickinson%2C+Stella" TargetMode="External"/><Relationship Id="rId5" Type="http://schemas.openxmlformats.org/officeDocument/2006/relationships/footnotes" Target="footnotes.xml"/><Relationship Id="rId15" Type="http://schemas.openxmlformats.org/officeDocument/2006/relationships/hyperlink" Target="https://www.ncbi.nlm.nih.gov/pubmed/?term=Zaidi%20D%5BAuthor%5D&amp;cauthor=true&amp;cauthor_uid=29404267" TargetMode="External"/><Relationship Id="rId10" Type="http://schemas.openxmlformats.org/officeDocument/2006/relationships/hyperlink" Target="https://www.tandfonline.com/author/Hall%2C+Jo"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tandfonline.com/author/Kellett%2C+Stephen" TargetMode="External"/><Relationship Id="rId14" Type="http://schemas.openxmlformats.org/officeDocument/2006/relationships/hyperlink" Target="https://www.ncbi.nlm.nih.gov/pubmed/?term=Padela%20AI%5BAuthor%5D&amp;cauthor=true&amp;cauthor_uid=29404267"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jurnal.umk.ac.id/index.php/gusjigang"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gusjigang@umk.ac.id"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3544</Words>
  <Characters>20203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 E N O V O</cp:lastModifiedBy>
  <cp:revision>3</cp:revision>
  <cp:lastPrinted>2020-08-25T17:30:00Z</cp:lastPrinted>
  <dcterms:created xsi:type="dcterms:W3CDTF">2020-08-25T17:38:00Z</dcterms:created>
  <dcterms:modified xsi:type="dcterms:W3CDTF">2020-10-05T09:50:00Z</dcterms:modified>
</cp:coreProperties>
</file>