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B3F4E" w14:textId="77777777" w:rsidR="009B27A8" w:rsidRDefault="006C548A" w:rsidP="009B27A8">
      <w:pPr>
        <w:spacing w:after="0" w:line="24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8000" behindDoc="0" locked="0" layoutInCell="1" allowOverlap="1" wp14:anchorId="2A1CD182" wp14:editId="2E9E406B">
                <wp:simplePos x="0" y="0"/>
                <wp:positionH relativeFrom="column">
                  <wp:posOffset>19050</wp:posOffset>
                </wp:positionH>
                <wp:positionV relativeFrom="paragraph">
                  <wp:posOffset>-619125</wp:posOffset>
                </wp:positionV>
                <wp:extent cx="5715000" cy="962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62025"/>
                        </a:xfrm>
                        <a:prstGeom prst="rect">
                          <a:avLst/>
                        </a:prstGeom>
                        <a:solidFill>
                          <a:srgbClr val="FFFFFF"/>
                        </a:solidFill>
                        <a:ln w="9525">
                          <a:noFill/>
                          <a:miter lim="800000"/>
                          <a:headEnd/>
                          <a:tailEnd/>
                        </a:ln>
                      </wps:spPr>
                      <wps:txbx>
                        <w:txbxContent>
                          <w:p w14:paraId="3EB80FF4" w14:textId="77777777" w:rsidR="006D4469" w:rsidRPr="00EE2AC9" w:rsidRDefault="006D4469" w:rsidP="00F37731">
                            <w:pPr>
                              <w:spacing w:after="0" w:line="240" w:lineRule="auto"/>
                              <w:jc w:val="center"/>
                              <w:rPr>
                                <w:rFonts w:ascii="Arial" w:hAnsi="Arial" w:cs="Arial"/>
                                <w:sz w:val="16"/>
                                <w:szCs w:val="20"/>
                                <w:lang w:val="en-US"/>
                              </w:rPr>
                            </w:pPr>
                          </w:p>
                          <w:p w14:paraId="3648CB0C" w14:textId="77777777" w:rsidR="006D4469" w:rsidRPr="00F37731" w:rsidRDefault="006D4469" w:rsidP="00F37731">
                            <w:pPr>
                              <w:spacing w:after="0" w:line="240" w:lineRule="auto"/>
                              <w:jc w:val="center"/>
                              <w:rPr>
                                <w:rFonts w:ascii="Arial" w:hAnsi="Arial" w:cs="Arial"/>
                                <w:sz w:val="20"/>
                                <w:szCs w:val="20"/>
                                <w:lang w:val="en-US"/>
                              </w:rPr>
                            </w:pPr>
                            <w:r w:rsidRPr="00F37731">
                              <w:rPr>
                                <w:rFonts w:ascii="Arial" w:hAnsi="Arial" w:cs="Arial"/>
                                <w:sz w:val="20"/>
                                <w:szCs w:val="20"/>
                                <w:lang w:val="en-US"/>
                              </w:rPr>
                              <w:t>JURNAL PSIKOLOGI</w:t>
                            </w:r>
                          </w:p>
                          <w:p w14:paraId="21A2692C" w14:textId="77777777" w:rsidR="006D4469" w:rsidRPr="00F37731" w:rsidRDefault="006D4469" w:rsidP="00F37731">
                            <w:pPr>
                              <w:spacing w:after="0" w:line="240" w:lineRule="auto"/>
                              <w:jc w:val="center"/>
                              <w:rPr>
                                <w:rFonts w:ascii="Arial" w:hAnsi="Arial" w:cs="Arial"/>
                                <w:b/>
                                <w:sz w:val="28"/>
                                <w:lang w:val="en-US"/>
                              </w:rPr>
                            </w:pPr>
                            <w:r w:rsidRPr="00F37731">
                              <w:rPr>
                                <w:rFonts w:ascii="Arial" w:hAnsi="Arial" w:cs="Arial"/>
                                <w:b/>
                                <w:sz w:val="28"/>
                                <w:lang w:val="en-US"/>
                              </w:rPr>
                              <w:t>PERSEPTUAL</w:t>
                            </w:r>
                          </w:p>
                          <w:p w14:paraId="6EA98058" w14:textId="77777777" w:rsidR="006D4469" w:rsidRPr="00F37731" w:rsidRDefault="006D4469" w:rsidP="00F37731">
                            <w:pPr>
                              <w:spacing w:after="0" w:line="240" w:lineRule="auto"/>
                              <w:jc w:val="center"/>
                              <w:rPr>
                                <w:rFonts w:ascii="Arial" w:hAnsi="Arial" w:cs="Arial"/>
                                <w:lang w:val="en-US"/>
                              </w:rPr>
                            </w:pPr>
                          </w:p>
                          <w:p w14:paraId="77AD951E" w14:textId="77777777" w:rsidR="006D4469" w:rsidRPr="00EE2AC9" w:rsidRDefault="006D4469" w:rsidP="00F37731">
                            <w:pPr>
                              <w:spacing w:after="0" w:line="240" w:lineRule="auto"/>
                              <w:jc w:val="center"/>
                              <w:rPr>
                                <w:rFonts w:ascii="Arial" w:hAnsi="Arial" w:cs="Arial"/>
                                <w:sz w:val="14"/>
                                <w:lang w:val="en-US"/>
                              </w:rPr>
                            </w:pPr>
                          </w:p>
                          <w:p w14:paraId="593EA87E" w14:textId="77777777" w:rsidR="006D4469" w:rsidRPr="00F37731" w:rsidRDefault="006D4469" w:rsidP="00F37731">
                            <w:pPr>
                              <w:spacing w:after="0" w:line="240" w:lineRule="auto"/>
                              <w:jc w:val="center"/>
                              <w:rPr>
                                <w:rFonts w:ascii="Arial" w:hAnsi="Arial" w:cs="Arial"/>
                                <w:sz w:val="18"/>
                                <w:szCs w:val="18"/>
                                <w:lang w:val="en-US"/>
                              </w:rPr>
                            </w:pPr>
                            <w:r w:rsidRPr="00F37731">
                              <w:rPr>
                                <w:rFonts w:ascii="Arial" w:hAnsi="Arial" w:cs="Arial"/>
                                <w:sz w:val="18"/>
                                <w:szCs w:val="18"/>
                                <w:lang w:val="en-US"/>
                              </w:rPr>
                              <w:t>http://jurnal.umk.ac.id/index.php/perseptual</w:t>
                            </w:r>
                          </w:p>
                        </w:txbxContent>
                      </wps:txbx>
                      <wps:bodyPr rot="0" vert="horz" wrap="square" lIns="91440" tIns="45720" rIns="91440" bIns="45720" anchor="t" anchorCtr="0">
                        <a:noAutofit/>
                      </wps:bodyPr>
                    </wps:wsp>
                  </a:graphicData>
                </a:graphic>
              </wp:anchor>
            </w:drawing>
          </mc:Choice>
          <mc:Fallback>
            <w:pict>
              <v:shapetype w14:anchorId="2A1CD182" id="_x0000_t202" coordsize="21600,21600" o:spt="202" path="m,l,21600r21600,l21600,xe">
                <v:stroke joinstyle="miter"/>
                <v:path gradientshapeok="t" o:connecttype="rect"/>
              </v:shapetype>
              <v:shape id="Text Box 2" o:spid="_x0000_s1026" type="#_x0000_t202" style="position:absolute;left:0;text-align:left;margin-left:1.5pt;margin-top:-48.75pt;width:450pt;height:75.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" stroked="f">
                <v:textbox>
                  <w:txbxContent>
                    <w:p w14:paraId="3EB80FF4" w14:textId="77777777" w:rsidR="006D4469" w:rsidRPr="00EE2AC9" w:rsidRDefault="006D4469" w:rsidP="00F37731">
                      <w:pPr>
                        <w:spacing w:after="0" w:line="240" w:lineRule="auto"/>
                        <w:jc w:val="center"/>
                        <w:rPr>
                          <w:rFonts w:ascii="Arial" w:hAnsi="Arial" w:cs="Arial"/>
                          <w:sz w:val="16"/>
                          <w:szCs w:val="20"/>
                          <w:lang w:val="en-US"/>
                        </w:rPr>
                      </w:pPr>
                    </w:p>
                    <w:p w14:paraId="3648CB0C" w14:textId="77777777" w:rsidR="006D4469" w:rsidRPr="00F37731" w:rsidRDefault="006D4469" w:rsidP="00F37731">
                      <w:pPr>
                        <w:spacing w:after="0" w:line="240" w:lineRule="auto"/>
                        <w:jc w:val="center"/>
                        <w:rPr>
                          <w:rFonts w:ascii="Arial" w:hAnsi="Arial" w:cs="Arial"/>
                          <w:sz w:val="20"/>
                          <w:szCs w:val="20"/>
                          <w:lang w:val="en-US"/>
                        </w:rPr>
                      </w:pPr>
                      <w:r w:rsidRPr="00F37731">
                        <w:rPr>
                          <w:rFonts w:ascii="Arial" w:hAnsi="Arial" w:cs="Arial"/>
                          <w:sz w:val="20"/>
                          <w:szCs w:val="20"/>
                          <w:lang w:val="en-US"/>
                        </w:rPr>
                        <w:t>JURNAL PSIKOLOGI</w:t>
                      </w:r>
                    </w:p>
                    <w:p w14:paraId="21A2692C" w14:textId="77777777" w:rsidR="006D4469" w:rsidRPr="00F37731" w:rsidRDefault="006D4469" w:rsidP="00F37731">
                      <w:pPr>
                        <w:spacing w:after="0" w:line="240" w:lineRule="auto"/>
                        <w:jc w:val="center"/>
                        <w:rPr>
                          <w:rFonts w:ascii="Arial" w:hAnsi="Arial" w:cs="Arial"/>
                          <w:b/>
                          <w:sz w:val="28"/>
                          <w:lang w:val="en-US"/>
                        </w:rPr>
                      </w:pPr>
                      <w:r w:rsidRPr="00F37731">
                        <w:rPr>
                          <w:rFonts w:ascii="Arial" w:hAnsi="Arial" w:cs="Arial"/>
                          <w:b/>
                          <w:sz w:val="28"/>
                          <w:lang w:val="en-US"/>
                        </w:rPr>
                        <w:t>PERSEPTUAL</w:t>
                      </w:r>
                    </w:p>
                    <w:p w14:paraId="6EA98058" w14:textId="77777777" w:rsidR="006D4469" w:rsidRPr="00F37731" w:rsidRDefault="006D4469" w:rsidP="00F37731">
                      <w:pPr>
                        <w:spacing w:after="0" w:line="240" w:lineRule="auto"/>
                        <w:jc w:val="center"/>
                        <w:rPr>
                          <w:rFonts w:ascii="Arial" w:hAnsi="Arial" w:cs="Arial"/>
                          <w:lang w:val="en-US"/>
                        </w:rPr>
                      </w:pPr>
                    </w:p>
                    <w:p w14:paraId="77AD951E" w14:textId="77777777" w:rsidR="006D4469" w:rsidRPr="00EE2AC9" w:rsidRDefault="006D4469" w:rsidP="00F37731">
                      <w:pPr>
                        <w:spacing w:after="0" w:line="240" w:lineRule="auto"/>
                        <w:jc w:val="center"/>
                        <w:rPr>
                          <w:rFonts w:ascii="Arial" w:hAnsi="Arial" w:cs="Arial"/>
                          <w:sz w:val="14"/>
                          <w:lang w:val="en-US"/>
                        </w:rPr>
                      </w:pPr>
                    </w:p>
                    <w:p w14:paraId="593EA87E" w14:textId="77777777" w:rsidR="006D4469" w:rsidRPr="00F37731" w:rsidRDefault="006D4469" w:rsidP="00F37731">
                      <w:pPr>
                        <w:spacing w:after="0" w:line="240" w:lineRule="auto"/>
                        <w:jc w:val="center"/>
                        <w:rPr>
                          <w:rFonts w:ascii="Arial" w:hAnsi="Arial" w:cs="Arial"/>
                          <w:sz w:val="18"/>
                          <w:szCs w:val="18"/>
                          <w:lang w:val="en-US"/>
                        </w:rPr>
                      </w:pPr>
                      <w:r w:rsidRPr="00F37731">
                        <w:rPr>
                          <w:rFonts w:ascii="Arial" w:hAnsi="Arial" w:cs="Arial"/>
                          <w:sz w:val="18"/>
                          <w:szCs w:val="18"/>
                          <w:lang w:val="en-US"/>
                        </w:rPr>
                        <w:t>http://jurnal.umk.ac.id/index.php/perseptual</w:t>
                      </w:r>
                    </w:p>
                  </w:txbxContent>
                </v:textbox>
              </v:shape>
            </w:pict>
          </mc:Fallback>
        </mc:AlternateContent>
      </w:r>
      <w:r>
        <w:rPr>
          <w:rFonts w:ascii="Arial" w:hAnsi="Arial" w:cs="Arial"/>
          <w:b/>
          <w:noProof/>
          <w:sz w:val="24"/>
          <w:szCs w:val="24"/>
          <w:lang w:val="en-US"/>
        </w:rPr>
        <w:drawing>
          <wp:anchor distT="0" distB="0" distL="114300" distR="114300" simplePos="0" relativeHeight="251649024" behindDoc="0" locked="0" layoutInCell="1" allowOverlap="1" wp14:anchorId="081A1AB2" wp14:editId="6C7EDFA0">
            <wp:simplePos x="0" y="0"/>
            <wp:positionH relativeFrom="column">
              <wp:posOffset>4981575</wp:posOffset>
            </wp:positionH>
            <wp:positionV relativeFrom="paragraph">
              <wp:posOffset>-685800</wp:posOffset>
            </wp:positionV>
            <wp:extent cx="675640"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640" cy="952500"/>
                    </a:xfrm>
                    <a:prstGeom prst="rect">
                      <a:avLst/>
                    </a:prstGeom>
                  </pic:spPr>
                </pic:pic>
              </a:graphicData>
            </a:graphic>
          </wp:anchor>
        </w:drawing>
      </w:r>
      <w:r>
        <w:rPr>
          <w:rFonts w:ascii="Arial" w:hAnsi="Arial" w:cs="Arial"/>
          <w:b/>
          <w:noProof/>
          <w:sz w:val="24"/>
          <w:szCs w:val="24"/>
          <w:lang w:val="en-US"/>
        </w:rPr>
        <w:drawing>
          <wp:anchor distT="0" distB="0" distL="114300" distR="114300" simplePos="0" relativeHeight="251650048" behindDoc="0" locked="0" layoutInCell="1" allowOverlap="1" wp14:anchorId="5A55E978" wp14:editId="2CEA939C">
            <wp:simplePos x="0" y="0"/>
            <wp:positionH relativeFrom="column">
              <wp:posOffset>0</wp:posOffset>
            </wp:positionH>
            <wp:positionV relativeFrom="paragraph">
              <wp:posOffset>-676275</wp:posOffset>
            </wp:positionV>
            <wp:extent cx="990600" cy="9709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70915"/>
                    </a:xfrm>
                    <a:prstGeom prst="rect">
                      <a:avLst/>
                    </a:prstGeom>
                  </pic:spPr>
                </pic:pic>
              </a:graphicData>
            </a:graphic>
          </wp:anchor>
        </w:drawing>
      </w:r>
    </w:p>
    <w:p w14:paraId="0CD83A9A" w14:textId="77777777" w:rsidR="009B27A8" w:rsidRDefault="009B27A8" w:rsidP="009B27A8">
      <w:pPr>
        <w:spacing w:after="0" w:line="240" w:lineRule="auto"/>
        <w:jc w:val="center"/>
        <w:rPr>
          <w:rFonts w:ascii="Arial" w:hAnsi="Arial" w:cs="Arial"/>
          <w:b/>
          <w:sz w:val="24"/>
          <w:szCs w:val="24"/>
        </w:rPr>
      </w:pPr>
    </w:p>
    <w:p w14:paraId="5E4CE050" w14:textId="77777777" w:rsidR="00F37731" w:rsidRPr="004407C6" w:rsidRDefault="00F37731" w:rsidP="009B27A8">
      <w:pPr>
        <w:spacing w:after="0" w:line="24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1072" behindDoc="0" locked="0" layoutInCell="1" allowOverlap="1" wp14:anchorId="3E2D9A8B" wp14:editId="768E9C49">
                <wp:simplePos x="0" y="0"/>
                <wp:positionH relativeFrom="column">
                  <wp:posOffset>46990</wp:posOffset>
                </wp:positionH>
                <wp:positionV relativeFrom="paragraph">
                  <wp:posOffset>11430</wp:posOffset>
                </wp:positionV>
                <wp:extent cx="5652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5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77721" id="Straight Connector 10"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9pt" to="44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" strokecolor="black [3213]" strokeweight="1.5pt">
                <v:stroke joinstyle="miter"/>
              </v:line>
            </w:pict>
          </mc:Fallback>
        </mc:AlternateContent>
      </w:r>
    </w:p>
    <w:p w14:paraId="2AFAAD5E" w14:textId="14726399" w:rsidR="00E056A1" w:rsidRPr="004407C6" w:rsidRDefault="004407C6" w:rsidP="004407C6">
      <w:pPr>
        <w:spacing w:line="360" w:lineRule="auto"/>
        <w:jc w:val="center"/>
        <w:rPr>
          <w:rFonts w:ascii="Times New Roman" w:hAnsi="Times New Roman"/>
          <w:b/>
          <w:sz w:val="24"/>
          <w:szCs w:val="24"/>
        </w:rPr>
      </w:pPr>
      <w:r w:rsidRPr="004407C6">
        <w:rPr>
          <w:rFonts w:ascii="Times New Roman" w:hAnsi="Times New Roman"/>
          <w:b/>
          <w:sz w:val="24"/>
          <w:szCs w:val="24"/>
        </w:rPr>
        <w:t xml:space="preserve">HUBUNGAN </w:t>
      </w:r>
      <w:r w:rsidRPr="004407C6">
        <w:rPr>
          <w:rFonts w:ascii="Times New Roman" w:hAnsi="Times New Roman"/>
          <w:b/>
          <w:i/>
          <w:sz w:val="24"/>
          <w:szCs w:val="24"/>
        </w:rPr>
        <w:t>SELF MONITORING</w:t>
      </w:r>
      <w:r w:rsidRPr="004407C6">
        <w:rPr>
          <w:rFonts w:ascii="Times New Roman" w:hAnsi="Times New Roman"/>
          <w:b/>
          <w:sz w:val="24"/>
          <w:szCs w:val="24"/>
        </w:rPr>
        <w:t xml:space="preserve"> DENGAN </w:t>
      </w:r>
      <w:r w:rsidRPr="004407C6">
        <w:rPr>
          <w:rFonts w:ascii="Times New Roman" w:hAnsi="Times New Roman"/>
          <w:b/>
          <w:i/>
          <w:sz w:val="24"/>
          <w:szCs w:val="24"/>
          <w:lang w:val="en-US"/>
        </w:rPr>
        <w:t xml:space="preserve">IMPULSIVE BUYING </w:t>
      </w:r>
      <w:r w:rsidRPr="004407C6">
        <w:rPr>
          <w:rFonts w:ascii="Times New Roman" w:hAnsi="Times New Roman"/>
          <w:b/>
          <w:sz w:val="24"/>
          <w:szCs w:val="24"/>
        </w:rPr>
        <w:t xml:space="preserve">TERHADAP PRODUK FESYEN PADA MAHASISWI RANTAU </w:t>
      </w:r>
    </w:p>
    <w:p w14:paraId="6DD9A9D1" w14:textId="13E35C50" w:rsidR="00E056A1" w:rsidRPr="00965722" w:rsidRDefault="00965722" w:rsidP="00E056A1">
      <w:pPr>
        <w:spacing w:after="0" w:line="240" w:lineRule="auto"/>
        <w:jc w:val="center"/>
        <w:rPr>
          <w:rFonts w:ascii="Times New Roman" w:hAnsi="Times New Roman"/>
          <w:b/>
          <w:spacing w:val="-7"/>
          <w:lang w:val="en-US"/>
        </w:rPr>
      </w:pPr>
      <w:r>
        <w:rPr>
          <w:rFonts w:ascii="Times New Roman" w:hAnsi="Times New Roman"/>
          <w:b/>
          <w:spacing w:val="-7"/>
          <w:lang w:val="en-US"/>
        </w:rPr>
        <w:t>Giannita Virgy Pramono</w:t>
      </w:r>
    </w:p>
    <w:p w14:paraId="52549961" w14:textId="221F5472" w:rsidR="00E056A1" w:rsidRPr="00E056A1" w:rsidRDefault="008F4EB0" w:rsidP="00E056A1">
      <w:pPr>
        <w:spacing w:after="0" w:line="240" w:lineRule="auto"/>
        <w:jc w:val="center"/>
        <w:rPr>
          <w:rFonts w:ascii="Times New Roman" w:hAnsi="Times New Roman"/>
          <w:spacing w:val="-7"/>
        </w:rPr>
      </w:pPr>
      <w:r>
        <w:rPr>
          <w:rFonts w:ascii="Times New Roman" w:hAnsi="Times New Roman"/>
          <w:spacing w:val="-7"/>
        </w:rPr>
        <w:t>Fakultas Psikologi</w:t>
      </w:r>
      <w:r w:rsidR="00E056A1" w:rsidRPr="00E056A1">
        <w:rPr>
          <w:rFonts w:ascii="Times New Roman" w:hAnsi="Times New Roman"/>
          <w:spacing w:val="-7"/>
        </w:rPr>
        <w:t xml:space="preserve">, Program Studi </w:t>
      </w:r>
      <w:r>
        <w:rPr>
          <w:rFonts w:ascii="Times New Roman" w:hAnsi="Times New Roman"/>
          <w:spacing w:val="-7"/>
        </w:rPr>
        <w:t>Psikologi</w:t>
      </w:r>
    </w:p>
    <w:p w14:paraId="128D1228" w14:textId="651D7159" w:rsidR="00E056A1" w:rsidRPr="00965722" w:rsidRDefault="00965722" w:rsidP="00E056A1">
      <w:pPr>
        <w:spacing w:after="0" w:line="240" w:lineRule="auto"/>
        <w:jc w:val="center"/>
        <w:rPr>
          <w:rFonts w:ascii="Times New Roman" w:hAnsi="Times New Roman"/>
          <w:spacing w:val="-7"/>
          <w:lang w:val="en-US"/>
        </w:rPr>
      </w:pPr>
      <w:r>
        <w:rPr>
          <w:rFonts w:ascii="Times New Roman" w:hAnsi="Times New Roman"/>
          <w:spacing w:val="-7"/>
          <w:lang w:val="en-US"/>
        </w:rPr>
        <w:t>Universitas Kristen Satya Wacana</w:t>
      </w:r>
    </w:p>
    <w:p w14:paraId="48FE3BEF" w14:textId="3C68ACF9" w:rsidR="00E056A1" w:rsidRPr="00965722" w:rsidRDefault="00E056A1" w:rsidP="00E056A1">
      <w:pPr>
        <w:spacing w:after="0" w:line="240" w:lineRule="auto"/>
        <w:jc w:val="center"/>
        <w:rPr>
          <w:rFonts w:ascii="Times New Roman" w:hAnsi="Times New Roman"/>
          <w:spacing w:val="-7"/>
          <w:lang w:val="en-US"/>
        </w:rPr>
      </w:pPr>
      <w:r w:rsidRPr="00E056A1">
        <w:rPr>
          <w:rFonts w:ascii="Times New Roman" w:hAnsi="Times New Roman"/>
          <w:spacing w:val="-7"/>
        </w:rPr>
        <w:t xml:space="preserve">Email: </w:t>
      </w:r>
      <w:r w:rsidR="00965722">
        <w:rPr>
          <w:rFonts w:ascii="Times New Roman" w:hAnsi="Times New Roman"/>
          <w:spacing w:val="-7"/>
          <w:lang w:val="en-US"/>
        </w:rPr>
        <w:t>giannita16@gmail.com</w:t>
      </w:r>
    </w:p>
    <w:p w14:paraId="5C4E0A87" w14:textId="77777777" w:rsidR="00E056A1" w:rsidRPr="00E056A1" w:rsidRDefault="00E056A1" w:rsidP="00E056A1">
      <w:pPr>
        <w:spacing w:after="0" w:line="240" w:lineRule="auto"/>
        <w:rPr>
          <w:rFonts w:ascii="Times New Roman" w:hAnsi="Times New Roman"/>
          <w:spacing w:val="-7"/>
        </w:rPr>
      </w:pPr>
    </w:p>
    <w:p w14:paraId="38F6BA8E" w14:textId="3AFB1AA7" w:rsidR="00E056A1" w:rsidRPr="00E056A1" w:rsidRDefault="00965722" w:rsidP="00E056A1">
      <w:pPr>
        <w:pStyle w:val="Heading8"/>
        <w:spacing w:before="0" w:line="240" w:lineRule="auto"/>
        <w:ind w:left="2880" w:hanging="2880"/>
        <w:jc w:val="center"/>
        <w:rPr>
          <w:rFonts w:ascii="Times New Roman" w:hAnsi="Times New Roman" w:cs="Times New Roman"/>
          <w:b/>
          <w:bCs/>
          <w:spacing w:val="-7"/>
          <w:lang w:val="pt-BR"/>
        </w:rPr>
      </w:pPr>
      <w:r>
        <w:rPr>
          <w:rFonts w:ascii="Times New Roman" w:hAnsi="Times New Roman" w:cs="Times New Roman"/>
          <w:b/>
          <w:bCs/>
          <w:spacing w:val="-7"/>
          <w:lang w:val="pt-BR"/>
        </w:rPr>
        <w:t>Doddy Hendro Wibowo</w:t>
      </w:r>
    </w:p>
    <w:p w14:paraId="0536F915" w14:textId="77777777" w:rsidR="00965722" w:rsidRPr="00E056A1" w:rsidRDefault="00965722" w:rsidP="00965722">
      <w:pPr>
        <w:spacing w:after="0" w:line="240" w:lineRule="auto"/>
        <w:jc w:val="center"/>
        <w:rPr>
          <w:rFonts w:ascii="Times New Roman" w:hAnsi="Times New Roman"/>
          <w:spacing w:val="-7"/>
        </w:rPr>
      </w:pPr>
      <w:r>
        <w:rPr>
          <w:rFonts w:ascii="Times New Roman" w:hAnsi="Times New Roman"/>
          <w:spacing w:val="-7"/>
        </w:rPr>
        <w:t>Fakultas Psikologi</w:t>
      </w:r>
      <w:r w:rsidRPr="00E056A1">
        <w:rPr>
          <w:rFonts w:ascii="Times New Roman" w:hAnsi="Times New Roman"/>
          <w:spacing w:val="-7"/>
        </w:rPr>
        <w:t xml:space="preserve">, Program Studi </w:t>
      </w:r>
      <w:r>
        <w:rPr>
          <w:rFonts w:ascii="Times New Roman" w:hAnsi="Times New Roman"/>
          <w:spacing w:val="-7"/>
        </w:rPr>
        <w:t>Psikologi</w:t>
      </w:r>
    </w:p>
    <w:p w14:paraId="40156753" w14:textId="77777777" w:rsidR="00965722" w:rsidRPr="00965722" w:rsidRDefault="00965722" w:rsidP="00965722">
      <w:pPr>
        <w:spacing w:after="0" w:line="240" w:lineRule="auto"/>
        <w:jc w:val="center"/>
        <w:rPr>
          <w:rFonts w:ascii="Times New Roman" w:hAnsi="Times New Roman"/>
          <w:spacing w:val="-7"/>
          <w:lang w:val="en-US"/>
        </w:rPr>
      </w:pPr>
      <w:r>
        <w:rPr>
          <w:rFonts w:ascii="Times New Roman" w:hAnsi="Times New Roman"/>
          <w:spacing w:val="-7"/>
          <w:lang w:val="en-US"/>
        </w:rPr>
        <w:t>Universitas Kristen Satya Wacana</w:t>
      </w:r>
    </w:p>
    <w:p w14:paraId="27C0B81A" w14:textId="5EE60E41" w:rsidR="00F7589F" w:rsidRPr="00965722" w:rsidRDefault="00965722" w:rsidP="00E056A1">
      <w:pPr>
        <w:spacing w:after="0" w:line="240" w:lineRule="auto"/>
        <w:jc w:val="center"/>
        <w:rPr>
          <w:rFonts w:ascii="Times New Roman" w:hAnsi="Times New Roman"/>
          <w:lang w:val="en-US"/>
        </w:rPr>
      </w:pPr>
      <w:r>
        <w:rPr>
          <w:rFonts w:ascii="Times New Roman" w:hAnsi="Times New Roman"/>
        </w:rPr>
        <w:t>Email</w:t>
      </w:r>
      <w:r>
        <w:rPr>
          <w:rFonts w:ascii="Times New Roman" w:hAnsi="Times New Roman"/>
          <w:lang w:val="en-US"/>
        </w:rPr>
        <w:t>:</w:t>
      </w:r>
      <w:r w:rsidR="00C765A0">
        <w:rPr>
          <w:rFonts w:ascii="Times New Roman" w:hAnsi="Times New Roman"/>
          <w:lang w:val="en-US"/>
        </w:rPr>
        <w:t xml:space="preserve"> doddy.hendro@gmail.com</w:t>
      </w:r>
    </w:p>
    <w:p w14:paraId="27638408" w14:textId="77777777" w:rsidR="00F7589F" w:rsidRDefault="00F7589F" w:rsidP="00F7589F">
      <w:pPr>
        <w:spacing w:after="0" w:line="240" w:lineRule="auto"/>
        <w:jc w:val="center"/>
        <w:rPr>
          <w:rFonts w:ascii="Arial" w:hAnsi="Arial" w:cs="Arial"/>
          <w:sz w:val="20"/>
          <w:szCs w:val="20"/>
        </w:rPr>
      </w:pPr>
    </w:p>
    <w:p w14:paraId="2FCCDE6E" w14:textId="77777777" w:rsidR="001D3AD6" w:rsidRDefault="001D3AD6" w:rsidP="00F7589F">
      <w:pPr>
        <w:spacing w:after="0" w:line="240" w:lineRule="auto"/>
        <w:jc w:val="center"/>
        <w:rPr>
          <w:rFonts w:ascii="Arial" w:hAnsi="Arial" w:cs="Arial"/>
          <w:sz w:val="20"/>
          <w:szCs w:val="20"/>
        </w:rPr>
      </w:pPr>
      <w:r w:rsidRPr="00F37731">
        <w:rPr>
          <w:rFonts w:ascii="Arial" w:hAnsi="Arial" w:cs="Arial"/>
          <w:b/>
          <w:sz w:val="20"/>
        </w:rPr>
        <w:t>Abstrak</w:t>
      </w:r>
    </w:p>
    <w:p w14:paraId="617DEC4A" w14:textId="77777777" w:rsidR="001D3AD6" w:rsidRDefault="001D3AD6" w:rsidP="00F7589F">
      <w:pPr>
        <w:spacing w:after="0" w:line="240" w:lineRule="auto"/>
        <w:jc w:val="center"/>
        <w:rPr>
          <w:rFonts w:ascii="Arial" w:hAnsi="Arial" w:cs="Arial"/>
          <w:sz w:val="20"/>
          <w:szCs w:val="20"/>
        </w:rPr>
      </w:pPr>
    </w:p>
    <w:p w14:paraId="664CE623" w14:textId="047E7F32" w:rsidR="00965722" w:rsidRPr="00965722" w:rsidRDefault="00965722" w:rsidP="00965722">
      <w:pPr>
        <w:spacing w:line="240" w:lineRule="auto"/>
        <w:jc w:val="both"/>
        <w:rPr>
          <w:rFonts w:asciiTheme="minorHAnsi" w:hAnsiTheme="minorHAnsi"/>
          <w:sz w:val="20"/>
          <w:szCs w:val="20"/>
        </w:rPr>
      </w:pPr>
      <w:r w:rsidRPr="00965722">
        <w:rPr>
          <w:rFonts w:asciiTheme="minorHAnsi" w:hAnsiTheme="minorHAnsi"/>
          <w:sz w:val="20"/>
          <w:szCs w:val="20"/>
        </w:rPr>
        <w:t xml:space="preserve">Penelitian ini bertujuan untuk mengungkap hubungan antara </w:t>
      </w:r>
      <w:r w:rsidRPr="00965722">
        <w:rPr>
          <w:rFonts w:asciiTheme="minorHAnsi" w:hAnsiTheme="minorHAnsi"/>
          <w:i/>
          <w:iCs/>
          <w:sz w:val="20"/>
          <w:szCs w:val="20"/>
        </w:rPr>
        <w:t>self monitoring</w:t>
      </w:r>
      <w:r w:rsidRPr="00965722">
        <w:rPr>
          <w:rFonts w:asciiTheme="minorHAnsi" w:hAnsiTheme="minorHAnsi"/>
          <w:sz w:val="20"/>
          <w:szCs w:val="20"/>
        </w:rPr>
        <w:t xml:space="preserve"> dengan </w:t>
      </w:r>
      <w:r w:rsidRPr="00965722">
        <w:rPr>
          <w:rFonts w:asciiTheme="minorHAnsi" w:hAnsiTheme="minorHAnsi"/>
          <w:i/>
          <w:sz w:val="20"/>
          <w:szCs w:val="20"/>
        </w:rPr>
        <w:t>impulsive buying</w:t>
      </w:r>
      <w:r w:rsidRPr="00965722">
        <w:rPr>
          <w:rFonts w:asciiTheme="minorHAnsi" w:hAnsiTheme="minorHAnsi"/>
          <w:sz w:val="20"/>
          <w:szCs w:val="20"/>
        </w:rPr>
        <w:t xml:space="preserve"> terhadap produk </w:t>
      </w:r>
      <w:r w:rsidRPr="00965722">
        <w:rPr>
          <w:rFonts w:asciiTheme="minorHAnsi" w:hAnsiTheme="minorHAnsi"/>
          <w:i/>
          <w:iCs/>
          <w:sz w:val="20"/>
          <w:szCs w:val="20"/>
        </w:rPr>
        <w:t>fashion</w:t>
      </w:r>
      <w:r w:rsidRPr="00965722">
        <w:rPr>
          <w:rFonts w:asciiTheme="minorHAnsi" w:hAnsiTheme="minorHAnsi"/>
          <w:sz w:val="20"/>
          <w:szCs w:val="20"/>
        </w:rPr>
        <w:t xml:space="preserve"> pada mahasiswi rantau. Partisipan dalam penelitian ini adalah 259 mahasiswi rantau Univeristas Kristen Satya Wacana yang di tentukan dengan teknik </w:t>
      </w:r>
      <w:r w:rsidRPr="00965722">
        <w:rPr>
          <w:rFonts w:asciiTheme="minorHAnsi" w:hAnsiTheme="minorHAnsi"/>
          <w:i/>
          <w:iCs/>
          <w:sz w:val="20"/>
          <w:szCs w:val="20"/>
        </w:rPr>
        <w:t>purposive sampling</w:t>
      </w:r>
      <w:r w:rsidRPr="00965722">
        <w:rPr>
          <w:rFonts w:asciiTheme="minorHAnsi" w:hAnsiTheme="minorHAnsi"/>
          <w:sz w:val="20"/>
          <w:szCs w:val="20"/>
        </w:rPr>
        <w:t xml:space="preserve">. Instrumen yang digunakan dalam penelitian ini antara lain yaitu (1) </w:t>
      </w:r>
      <w:r w:rsidRPr="00965722">
        <w:rPr>
          <w:rFonts w:asciiTheme="minorHAnsi" w:hAnsiTheme="minorHAnsi"/>
          <w:i/>
          <w:iCs/>
          <w:sz w:val="20"/>
          <w:szCs w:val="20"/>
        </w:rPr>
        <w:t>Self Monitoring Scale</w:t>
      </w:r>
      <w:r w:rsidRPr="00965722">
        <w:rPr>
          <w:rFonts w:asciiTheme="minorHAnsi" w:hAnsiTheme="minorHAnsi"/>
          <w:sz w:val="20"/>
          <w:szCs w:val="20"/>
        </w:rPr>
        <w:t xml:space="preserve"> untuk mengukur </w:t>
      </w:r>
      <w:r w:rsidRPr="00965722">
        <w:rPr>
          <w:rFonts w:asciiTheme="minorHAnsi" w:hAnsiTheme="minorHAnsi"/>
          <w:i/>
          <w:iCs/>
          <w:sz w:val="20"/>
          <w:szCs w:val="20"/>
        </w:rPr>
        <w:t>self monitoring</w:t>
      </w:r>
      <w:r w:rsidRPr="00965722">
        <w:rPr>
          <w:rFonts w:asciiTheme="minorHAnsi" w:hAnsiTheme="minorHAnsi"/>
          <w:sz w:val="20"/>
          <w:szCs w:val="20"/>
        </w:rPr>
        <w:t xml:space="preserve"> dan (2) </w:t>
      </w:r>
      <w:r w:rsidRPr="00965722">
        <w:rPr>
          <w:rFonts w:asciiTheme="minorHAnsi" w:hAnsiTheme="minorHAnsi"/>
          <w:i/>
          <w:iCs/>
          <w:sz w:val="20"/>
          <w:szCs w:val="20"/>
        </w:rPr>
        <w:t>The Impulsive Buying Tendency Scale</w:t>
      </w:r>
      <w:r w:rsidRPr="00965722">
        <w:rPr>
          <w:rFonts w:asciiTheme="minorHAnsi" w:hAnsiTheme="minorHAnsi"/>
          <w:sz w:val="20"/>
          <w:szCs w:val="20"/>
        </w:rPr>
        <w:t xml:space="preserve"> untuk mengukur perilaku</w:t>
      </w:r>
      <w:r w:rsidRPr="00965722">
        <w:rPr>
          <w:rFonts w:asciiTheme="minorHAnsi" w:hAnsiTheme="minorHAnsi"/>
          <w:i/>
          <w:sz w:val="20"/>
          <w:szCs w:val="20"/>
        </w:rPr>
        <w:t>impulsive buuying</w:t>
      </w:r>
      <w:r w:rsidRPr="00965722">
        <w:rPr>
          <w:rFonts w:asciiTheme="minorHAnsi" w:hAnsiTheme="minorHAnsi"/>
          <w:sz w:val="20"/>
          <w:szCs w:val="20"/>
        </w:rPr>
        <w:t xml:space="preserve">. Hasil analisis statistik menunjukkan r = 0,130 dengan nilai sig. sebesar 0,018 (p&lt;0,05) yang berarti terdapat hubungan positif signifikan antara </w:t>
      </w:r>
      <w:r w:rsidRPr="00965722">
        <w:rPr>
          <w:rFonts w:asciiTheme="minorHAnsi" w:hAnsiTheme="minorHAnsi"/>
          <w:i/>
          <w:iCs/>
          <w:sz w:val="20"/>
          <w:szCs w:val="20"/>
        </w:rPr>
        <w:t>self monitoring</w:t>
      </w:r>
      <w:r w:rsidRPr="00965722">
        <w:rPr>
          <w:rFonts w:asciiTheme="minorHAnsi" w:hAnsiTheme="minorHAnsi"/>
          <w:sz w:val="20"/>
          <w:szCs w:val="20"/>
        </w:rPr>
        <w:t xml:space="preserve"> dengan </w:t>
      </w:r>
      <w:r w:rsidRPr="00965722">
        <w:rPr>
          <w:rFonts w:asciiTheme="minorHAnsi" w:hAnsiTheme="minorHAnsi"/>
          <w:i/>
          <w:iCs/>
          <w:sz w:val="20"/>
          <w:szCs w:val="20"/>
        </w:rPr>
        <w:t>impulsive buying</w:t>
      </w:r>
      <w:r w:rsidRPr="00965722">
        <w:rPr>
          <w:rFonts w:asciiTheme="minorHAnsi" w:hAnsiTheme="minorHAnsi"/>
          <w:sz w:val="20"/>
          <w:szCs w:val="20"/>
        </w:rPr>
        <w:t xml:space="preserve"> pada mahasiswi rantau UKSW. </w:t>
      </w:r>
    </w:p>
    <w:p w14:paraId="2F25BBE9" w14:textId="77777777" w:rsidR="00965722" w:rsidRPr="00965722" w:rsidRDefault="00965722" w:rsidP="00965722">
      <w:pPr>
        <w:spacing w:line="240" w:lineRule="auto"/>
        <w:rPr>
          <w:rFonts w:asciiTheme="minorHAnsi" w:hAnsiTheme="minorHAnsi"/>
          <w:sz w:val="20"/>
          <w:szCs w:val="20"/>
        </w:rPr>
      </w:pPr>
      <w:r w:rsidRPr="00965722">
        <w:rPr>
          <w:rFonts w:asciiTheme="minorHAnsi" w:hAnsiTheme="minorHAnsi"/>
          <w:sz w:val="20"/>
          <w:szCs w:val="20"/>
        </w:rPr>
        <w:t xml:space="preserve">Kata kunci: </w:t>
      </w:r>
      <w:r w:rsidRPr="00965722">
        <w:rPr>
          <w:rFonts w:asciiTheme="minorHAnsi" w:hAnsiTheme="minorHAnsi"/>
          <w:i/>
          <w:iCs/>
          <w:sz w:val="20"/>
          <w:szCs w:val="20"/>
        </w:rPr>
        <w:t>self monitoring</w:t>
      </w:r>
      <w:r w:rsidRPr="00965722">
        <w:rPr>
          <w:rFonts w:asciiTheme="minorHAnsi" w:hAnsiTheme="minorHAnsi"/>
          <w:sz w:val="20"/>
          <w:szCs w:val="20"/>
        </w:rPr>
        <w:t xml:space="preserve">, </w:t>
      </w:r>
      <w:r w:rsidRPr="00965722">
        <w:rPr>
          <w:rFonts w:asciiTheme="minorHAnsi" w:hAnsiTheme="minorHAnsi"/>
          <w:i/>
          <w:iCs/>
          <w:sz w:val="20"/>
          <w:szCs w:val="20"/>
        </w:rPr>
        <w:t>impulsive buying</w:t>
      </w:r>
      <w:r w:rsidRPr="00965722">
        <w:rPr>
          <w:rFonts w:asciiTheme="minorHAnsi" w:hAnsiTheme="minorHAnsi"/>
          <w:sz w:val="20"/>
          <w:szCs w:val="20"/>
        </w:rPr>
        <w:t>, mahasiswi.</w:t>
      </w:r>
    </w:p>
    <w:p w14:paraId="249036AE" w14:textId="77777777" w:rsidR="001D3AD6" w:rsidRDefault="001D3AD6" w:rsidP="001D3AD6">
      <w:pPr>
        <w:spacing w:after="0" w:line="240" w:lineRule="auto"/>
        <w:jc w:val="both"/>
        <w:rPr>
          <w:rFonts w:ascii="Arial" w:hAnsi="Arial" w:cs="Arial"/>
          <w:sz w:val="20"/>
          <w:szCs w:val="20"/>
        </w:rPr>
      </w:pPr>
    </w:p>
    <w:p w14:paraId="4B8E8428" w14:textId="77777777" w:rsidR="001D3AD6" w:rsidRDefault="001D3AD6" w:rsidP="001D3AD6">
      <w:pPr>
        <w:spacing w:after="0" w:line="240" w:lineRule="auto"/>
        <w:jc w:val="center"/>
        <w:rPr>
          <w:rFonts w:ascii="Arial" w:hAnsi="Arial" w:cs="Arial"/>
          <w:b/>
          <w:sz w:val="20"/>
        </w:rPr>
      </w:pPr>
      <w:r w:rsidRPr="00F37731">
        <w:rPr>
          <w:rFonts w:ascii="Arial" w:hAnsi="Arial" w:cs="Arial"/>
          <w:b/>
          <w:sz w:val="20"/>
        </w:rPr>
        <w:t>Abstract</w:t>
      </w:r>
    </w:p>
    <w:p w14:paraId="3570CF4B" w14:textId="77777777" w:rsidR="006C548A" w:rsidRPr="00965722" w:rsidRDefault="006C548A" w:rsidP="00965722">
      <w:pPr>
        <w:spacing w:after="0" w:line="240" w:lineRule="auto"/>
        <w:jc w:val="center"/>
        <w:rPr>
          <w:rFonts w:asciiTheme="minorHAnsi" w:hAnsiTheme="minorHAnsi" w:cs="Arial"/>
          <w:b/>
          <w:sz w:val="20"/>
          <w:szCs w:val="20"/>
        </w:rPr>
      </w:pPr>
    </w:p>
    <w:p w14:paraId="6CE507DA" w14:textId="77777777" w:rsidR="00965722" w:rsidRDefault="00965722" w:rsidP="00965722">
      <w:pPr>
        <w:spacing w:line="240" w:lineRule="auto"/>
        <w:rPr>
          <w:rFonts w:asciiTheme="minorHAnsi" w:hAnsiTheme="minorHAnsi" w:cs="Arial"/>
          <w:i/>
          <w:color w:val="222222"/>
          <w:sz w:val="20"/>
          <w:szCs w:val="20"/>
          <w:shd w:val="clear" w:color="auto" w:fill="F8F9FA"/>
        </w:rPr>
      </w:pPr>
      <w:r w:rsidRPr="00965722">
        <w:rPr>
          <w:rFonts w:asciiTheme="minorHAnsi" w:hAnsiTheme="minorHAnsi" w:cs="Arial"/>
          <w:i/>
          <w:color w:val="222222"/>
          <w:sz w:val="20"/>
          <w:szCs w:val="20"/>
          <w:shd w:val="clear" w:color="auto" w:fill="F8F9FA"/>
        </w:rPr>
        <w:t>This study aims to reveal the relationship between self monitoring and impulsive buying on fashion products in overseas female students. The participants in this study were 259 female college students from Satya Wacana Christian University which were determined by purposive sampling technique. The instruments used in this study include (1) Self Monitoring Scale to measure self monitoring and (2) The Impulsive Buying Tendency Scale to measure impulsive buying behavior. The results of the statistical analysis show r = 0.130 with the sig value. at 0.018 (p &lt;0.05) which means that there is a significant positive relationship between self monitoring and impulsive buying on SWCU overseas female students.</w:t>
      </w:r>
    </w:p>
    <w:p w14:paraId="3C6F6DDC" w14:textId="110AF851" w:rsidR="00965722" w:rsidRPr="00965722" w:rsidRDefault="00965722" w:rsidP="00965722">
      <w:pPr>
        <w:spacing w:line="240" w:lineRule="auto"/>
        <w:rPr>
          <w:rFonts w:asciiTheme="minorHAnsi" w:hAnsiTheme="minorHAnsi" w:cs="Arial"/>
          <w:i/>
          <w:color w:val="222222"/>
          <w:sz w:val="20"/>
          <w:szCs w:val="20"/>
          <w:shd w:val="clear" w:color="auto" w:fill="F8F9FA"/>
        </w:rPr>
      </w:pPr>
      <w:r w:rsidRPr="00965722">
        <w:rPr>
          <w:rFonts w:asciiTheme="minorHAnsi" w:hAnsiTheme="minorHAnsi"/>
          <w:sz w:val="20"/>
          <w:szCs w:val="20"/>
        </w:rPr>
        <w:br/>
      </w:r>
      <w:r w:rsidRPr="00965722">
        <w:rPr>
          <w:rFonts w:asciiTheme="minorHAnsi" w:hAnsiTheme="minorHAnsi" w:cs="Arial"/>
          <w:i/>
          <w:color w:val="222222"/>
          <w:sz w:val="20"/>
          <w:szCs w:val="20"/>
          <w:shd w:val="clear" w:color="auto" w:fill="F8F9FA"/>
        </w:rPr>
        <w:t>Keywords: self monitoring, impulsive buying, female students.</w:t>
      </w:r>
    </w:p>
    <w:p w14:paraId="498630A6" w14:textId="77777777" w:rsidR="001D3AD6" w:rsidRDefault="001D3AD6" w:rsidP="001D3AD6">
      <w:pPr>
        <w:spacing w:after="0" w:line="240" w:lineRule="auto"/>
        <w:jc w:val="both"/>
        <w:rPr>
          <w:rFonts w:ascii="Arial" w:hAnsi="Arial" w:cs="Arial"/>
          <w:sz w:val="20"/>
          <w:szCs w:val="20"/>
        </w:rPr>
      </w:pPr>
    </w:p>
    <w:p w14:paraId="3C051E4E" w14:textId="77777777" w:rsidR="00F37731" w:rsidRDefault="00F37731" w:rsidP="00F7589F">
      <w:pPr>
        <w:spacing w:after="0" w:line="240" w:lineRule="auto"/>
        <w:jc w:val="center"/>
        <w:rPr>
          <w:rFonts w:ascii="Arial" w:hAnsi="Arial" w:cs="Arial"/>
          <w:sz w:val="20"/>
          <w:szCs w:val="20"/>
        </w:rPr>
      </w:pPr>
    </w:p>
    <w:p w14:paraId="2B68738C" w14:textId="77777777" w:rsidR="00856BFD" w:rsidRDefault="00856BFD" w:rsidP="00F7589F">
      <w:pPr>
        <w:spacing w:after="0" w:line="240" w:lineRule="auto"/>
        <w:jc w:val="center"/>
        <w:rPr>
          <w:rFonts w:ascii="Arial" w:hAnsi="Arial" w:cs="Arial"/>
          <w:sz w:val="20"/>
          <w:szCs w:val="20"/>
        </w:rPr>
      </w:pPr>
    </w:p>
    <w:p w14:paraId="61259A33" w14:textId="77777777" w:rsidR="00856BFD" w:rsidRDefault="00856BFD" w:rsidP="00F7589F">
      <w:pPr>
        <w:spacing w:after="0" w:line="240" w:lineRule="auto"/>
        <w:jc w:val="center"/>
        <w:rPr>
          <w:rFonts w:ascii="Arial" w:hAnsi="Arial" w:cs="Arial"/>
          <w:sz w:val="20"/>
          <w:szCs w:val="20"/>
        </w:rPr>
      </w:pPr>
    </w:p>
    <w:p w14:paraId="7A997648" w14:textId="77777777" w:rsidR="00F7589F" w:rsidRDefault="00F7589F" w:rsidP="00F7589F">
      <w:pPr>
        <w:spacing w:after="0" w:line="240" w:lineRule="auto"/>
        <w:jc w:val="center"/>
        <w:rPr>
          <w:rFonts w:ascii="Arial" w:hAnsi="Arial" w:cs="Arial"/>
        </w:rPr>
      </w:pPr>
    </w:p>
    <w:p w14:paraId="6C5BAD9A" w14:textId="77777777" w:rsidR="00E056A1" w:rsidRDefault="00E056A1" w:rsidP="00F7589F">
      <w:pPr>
        <w:spacing w:after="0" w:line="240" w:lineRule="auto"/>
        <w:jc w:val="center"/>
        <w:rPr>
          <w:rFonts w:ascii="Arial" w:hAnsi="Arial" w:cs="Arial"/>
        </w:rPr>
      </w:pPr>
    </w:p>
    <w:p w14:paraId="141FDA1E" w14:textId="77777777" w:rsidR="00E056A1" w:rsidRDefault="00E056A1" w:rsidP="00F7589F">
      <w:pPr>
        <w:spacing w:after="0" w:line="240" w:lineRule="auto"/>
        <w:jc w:val="center"/>
        <w:rPr>
          <w:rFonts w:ascii="Arial" w:hAnsi="Arial" w:cs="Arial"/>
        </w:rPr>
      </w:pPr>
    </w:p>
    <w:p w14:paraId="24FF7D67" w14:textId="77777777" w:rsidR="00E056A1" w:rsidRDefault="00E056A1" w:rsidP="00F7589F">
      <w:pPr>
        <w:spacing w:after="0" w:line="240" w:lineRule="auto"/>
        <w:jc w:val="center"/>
        <w:rPr>
          <w:rFonts w:ascii="Arial" w:hAnsi="Arial" w:cs="Arial"/>
        </w:rPr>
      </w:pPr>
    </w:p>
    <w:p w14:paraId="787A9D59" w14:textId="77777777" w:rsidR="00E056A1" w:rsidRDefault="00E056A1" w:rsidP="00F7589F">
      <w:pPr>
        <w:spacing w:after="0" w:line="240" w:lineRule="auto"/>
        <w:jc w:val="center"/>
        <w:rPr>
          <w:rFonts w:ascii="Arial" w:hAnsi="Arial" w:cs="Arial"/>
        </w:rPr>
      </w:pPr>
    </w:p>
    <w:p w14:paraId="12F363BC" w14:textId="77777777" w:rsidR="00E056A1" w:rsidRDefault="00E056A1" w:rsidP="00F7589F">
      <w:pPr>
        <w:spacing w:after="0" w:line="240" w:lineRule="auto"/>
        <w:jc w:val="center"/>
        <w:rPr>
          <w:rFonts w:ascii="Arial" w:hAnsi="Arial" w:cs="Arial"/>
        </w:rPr>
      </w:pPr>
    </w:p>
    <w:p w14:paraId="1E45D547" w14:textId="77777777" w:rsidR="00E056A1" w:rsidRDefault="00E056A1" w:rsidP="00F7589F">
      <w:pPr>
        <w:spacing w:after="0" w:line="240" w:lineRule="auto"/>
        <w:jc w:val="center"/>
        <w:rPr>
          <w:rFonts w:ascii="Arial" w:hAnsi="Arial" w:cs="Arial"/>
        </w:rPr>
      </w:pPr>
    </w:p>
    <w:p w14:paraId="7813BE2F" w14:textId="77777777" w:rsidR="001D3AD6" w:rsidRPr="00F7589F" w:rsidRDefault="00856BFD" w:rsidP="001D3AD6">
      <w:pPr>
        <w:spacing w:after="0" w:line="240" w:lineRule="auto"/>
        <w:jc w:val="right"/>
        <w:rPr>
          <w:rFonts w:ascii="Arial" w:hAnsi="Arial" w:cs="Arial"/>
        </w:rPr>
      </w:pPr>
      <w:r w:rsidRPr="00D31C9C">
        <w:rPr>
          <w:rFonts w:ascii="Arial" w:hAnsi="Arial" w:cs="Arial"/>
          <w:i/>
          <w:noProof/>
          <w:sz w:val="20"/>
          <w:szCs w:val="18"/>
          <w:lang w:val="en-US"/>
        </w:rPr>
        <mc:AlternateContent>
          <mc:Choice Requires="wps">
            <w:drawing>
              <wp:anchor distT="45720" distB="45720" distL="114300" distR="114300" simplePos="0" relativeHeight="251674624" behindDoc="0" locked="0" layoutInCell="1" allowOverlap="1" wp14:anchorId="580E9BE5" wp14:editId="437F984D">
                <wp:simplePos x="0" y="0"/>
                <wp:positionH relativeFrom="margin">
                  <wp:posOffset>4375150</wp:posOffset>
                </wp:positionH>
                <wp:positionV relativeFrom="paragraph">
                  <wp:posOffset>195580</wp:posOffset>
                </wp:positionV>
                <wp:extent cx="1452245" cy="38100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81000"/>
                        </a:xfrm>
                        <a:prstGeom prst="rect">
                          <a:avLst/>
                        </a:prstGeom>
                        <a:noFill/>
                        <a:ln w="9525">
                          <a:noFill/>
                          <a:miter lim="800000"/>
                          <a:headEnd/>
                          <a:tailEnd/>
                        </a:ln>
                      </wps:spPr>
                      <wps:txbx>
                        <w:txbxContent>
                          <w:p w14:paraId="586AA6E9" w14:textId="77777777" w:rsidR="006D4469" w:rsidRPr="00D31C9C" w:rsidRDefault="006D4469" w:rsidP="00856BFD">
                            <w:pPr>
                              <w:spacing w:after="0" w:line="240" w:lineRule="auto"/>
                              <w:jc w:val="right"/>
                              <w:rPr>
                                <w:rFonts w:ascii="Arial" w:hAnsi="Arial" w:cs="Arial"/>
                                <w:sz w:val="18"/>
                                <w:szCs w:val="18"/>
                              </w:rPr>
                            </w:pPr>
                            <w:r w:rsidRPr="00D31C9C">
                              <w:rPr>
                                <w:rFonts w:ascii="Arial" w:hAnsi="Arial" w:cs="Arial"/>
                                <w:sz w:val="18"/>
                                <w:szCs w:val="18"/>
                              </w:rPr>
                              <w:t>p-ISSN : 2528-1895</w:t>
                            </w:r>
                          </w:p>
                          <w:p w14:paraId="0E922CB6" w14:textId="77777777" w:rsidR="006D4469" w:rsidRPr="00D31C9C" w:rsidRDefault="006D4469" w:rsidP="00856BFD">
                            <w:pPr>
                              <w:spacing w:after="0" w:line="240" w:lineRule="auto"/>
                              <w:jc w:val="right"/>
                              <w:rPr>
                                <w:rFonts w:ascii="Arial" w:hAnsi="Arial" w:cs="Arial"/>
                                <w:sz w:val="18"/>
                                <w:szCs w:val="18"/>
                              </w:rPr>
                            </w:pPr>
                            <w:r w:rsidRPr="00D31C9C">
                              <w:rPr>
                                <w:rFonts w:ascii="Arial" w:hAnsi="Arial" w:cs="Arial"/>
                                <w:sz w:val="18"/>
                                <w:szCs w:val="18"/>
                              </w:rPr>
                              <w:t>e-ISSN : 2580-9520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E9BE5" id="_x0000_s1027" type="#_x0000_t202" style="position:absolute;left:0;text-align:left;margin-left:344.5pt;margin-top:15.4pt;width:114.35pt;height:3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" filled="f" stroked="f">
                <v:textbox>
                  <w:txbxContent>
                    <w:p w14:paraId="586AA6E9" w14:textId="77777777" w:rsidR="006D4469" w:rsidRPr="00D31C9C" w:rsidRDefault="006D4469" w:rsidP="00856BFD">
                      <w:pPr>
                        <w:spacing w:after="0" w:line="240" w:lineRule="auto"/>
                        <w:jc w:val="right"/>
                        <w:rPr>
                          <w:rFonts w:ascii="Arial" w:hAnsi="Arial" w:cs="Arial"/>
                          <w:sz w:val="18"/>
                          <w:szCs w:val="18"/>
                        </w:rPr>
                      </w:pPr>
                      <w:r w:rsidRPr="00D31C9C">
                        <w:rPr>
                          <w:rFonts w:ascii="Arial" w:hAnsi="Arial" w:cs="Arial"/>
                          <w:sz w:val="18"/>
                          <w:szCs w:val="18"/>
                        </w:rPr>
                        <w:t>p-ISSN : 2528-1895</w:t>
                      </w:r>
                    </w:p>
                    <w:p w14:paraId="0E922CB6" w14:textId="77777777" w:rsidR="006D4469" w:rsidRPr="00D31C9C" w:rsidRDefault="006D4469" w:rsidP="00856BFD">
                      <w:pPr>
                        <w:spacing w:after="0" w:line="240" w:lineRule="auto"/>
                        <w:jc w:val="right"/>
                        <w:rPr>
                          <w:rFonts w:ascii="Arial" w:hAnsi="Arial" w:cs="Arial"/>
                          <w:sz w:val="18"/>
                          <w:szCs w:val="18"/>
                        </w:rPr>
                      </w:pPr>
                      <w:r w:rsidRPr="00D31C9C">
                        <w:rPr>
                          <w:rFonts w:ascii="Arial" w:hAnsi="Arial" w:cs="Arial"/>
                          <w:sz w:val="18"/>
                          <w:szCs w:val="18"/>
                        </w:rPr>
                        <w:t>e-ISSN : 2580-9520</w:t>
                      </w:r>
                    </w:p>
                  </w:txbxContent>
                </v:textbox>
                <w10:wrap anchorx="margin"/>
              </v:shape>
            </w:pict>
          </mc:Fallback>
        </mc:AlternateContent>
      </w:r>
      <w:r w:rsidR="00E056A1">
        <w:rPr>
          <w:rFonts w:ascii="Arial" w:hAnsi="Arial" w:cs="Arial"/>
          <w:sz w:val="20"/>
          <w:szCs w:val="20"/>
        </w:rPr>
        <w:t>© .........</w:t>
      </w:r>
      <w:r w:rsidR="00EE2AC9" w:rsidRPr="001D3AD6">
        <w:rPr>
          <w:rFonts w:ascii="Arial" w:hAnsi="Arial" w:cs="Arial"/>
          <w:sz w:val="20"/>
          <w:szCs w:val="20"/>
        </w:rPr>
        <w:t xml:space="preserve"> Universitas Muria Kudus</w:t>
      </w:r>
      <w:r w:rsidR="001D3AD6" w:rsidRPr="00EE2AC9">
        <w:rPr>
          <w:rFonts w:ascii="Arial" w:hAnsi="Arial" w:cs="Arial"/>
          <w:noProof/>
          <w:sz w:val="20"/>
          <w:szCs w:val="20"/>
          <w:lang w:val="en-US"/>
        </w:rPr>
        <mc:AlternateContent>
          <mc:Choice Requires="wps">
            <w:drawing>
              <wp:anchor distT="0" distB="0" distL="114300" distR="114300" simplePos="0" relativeHeight="251652096" behindDoc="0" locked="0" layoutInCell="1" allowOverlap="1" wp14:anchorId="1102A255" wp14:editId="2D1A60FC">
                <wp:simplePos x="0" y="0"/>
                <wp:positionH relativeFrom="column">
                  <wp:posOffset>38100</wp:posOffset>
                </wp:positionH>
                <wp:positionV relativeFrom="paragraph">
                  <wp:posOffset>197485</wp:posOffset>
                </wp:positionV>
                <wp:extent cx="57245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24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A9E62" id="Straight Connector 2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pt,15.55pt" to="453.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" strokecolor="black [3213]" strokeweight="1.5pt">
                <v:stroke joinstyle="miter"/>
              </v:line>
            </w:pict>
          </mc:Fallback>
        </mc:AlternateContent>
      </w:r>
    </w:p>
    <w:p w14:paraId="0CE568EA" w14:textId="77777777" w:rsidR="00965722" w:rsidRDefault="00965722" w:rsidP="002A24C7">
      <w:pPr>
        <w:spacing w:after="0" w:line="480" w:lineRule="auto"/>
        <w:ind w:firstLine="709"/>
        <w:jc w:val="both"/>
        <w:rPr>
          <w:rFonts w:ascii="Times New Roman" w:hAnsi="Times New Roman"/>
          <w:b/>
          <w:sz w:val="24"/>
          <w:szCs w:val="24"/>
        </w:rPr>
      </w:pPr>
    </w:p>
    <w:p w14:paraId="28741686" w14:textId="296B1A87" w:rsidR="007327BD" w:rsidRPr="002A24C7" w:rsidRDefault="007327BD" w:rsidP="002A24C7">
      <w:pPr>
        <w:spacing w:after="0" w:line="480" w:lineRule="auto"/>
        <w:ind w:firstLine="709"/>
        <w:jc w:val="both"/>
        <w:rPr>
          <w:rFonts w:ascii="Times New Roman" w:hAnsi="Times New Roman"/>
          <w:b/>
          <w:sz w:val="24"/>
          <w:szCs w:val="24"/>
        </w:rPr>
      </w:pPr>
      <w:r w:rsidRPr="002A24C7">
        <w:rPr>
          <w:rFonts w:ascii="Times New Roman" w:hAnsi="Times New Roman"/>
          <w:b/>
          <w:sz w:val="24"/>
          <w:szCs w:val="24"/>
        </w:rPr>
        <w:lastRenderedPageBreak/>
        <w:t>PENDAHULUAN</w:t>
      </w:r>
    </w:p>
    <w:p w14:paraId="7EBCD098" w14:textId="77777777" w:rsidR="00F93FE1" w:rsidRPr="00A62EE1" w:rsidRDefault="00F93FE1" w:rsidP="002D3ECA">
      <w:pPr>
        <w:pStyle w:val="ListParagraph"/>
        <w:spacing w:line="240" w:lineRule="auto"/>
        <w:ind w:firstLine="720"/>
        <w:jc w:val="both"/>
        <w:rPr>
          <w:rFonts w:ascii="Times New Roman" w:hAnsi="Times New Roman"/>
          <w:sz w:val="24"/>
          <w:szCs w:val="24"/>
        </w:rPr>
      </w:pPr>
      <w:r w:rsidRPr="003B7326">
        <w:rPr>
          <w:rFonts w:ascii="Times New Roman" w:eastAsia="Times New Roman" w:hAnsi="Times New Roman"/>
          <w:sz w:val="24"/>
          <w:szCs w:val="24"/>
          <w:lang w:eastAsia="id-ID"/>
        </w:rPr>
        <w:t xml:space="preserve">Perilaku  konsumtif  semakin  berkembang  pada  zaman  yang  serba  modern  ini  dan  ditandai oleh  adanya  kehidupan  mewah  yang  akan  memberi  kepuasan, kenyaman  fisik,  serta  pola  hidup konsumen.  Kebutuhan  konsumtif  ini  akan  membuat  konsumen  cenderung  membeli  barang  tanpa pertimbangan  terlebih  dahulu. Berbelanja untuk membeli suatu barang kebutuhan sehari-hari merupakan hal yang wajar untuk menunjang kehidupan atau kegiatan. Namun kegiatan berbelanja menjadi tidak wajar saat seseorang melakukan pembelian hanya untuk memenuhi keinginannya dan dilakukan secara impulsif atau tanpa perencanaan terlebih dahulu. Pembelian yang dilakukan tanpa perencanaan disebut juga </w:t>
      </w:r>
      <w:r>
        <w:rPr>
          <w:rFonts w:ascii="Times New Roman" w:eastAsia="Times New Roman" w:hAnsi="Times New Roman"/>
          <w:i/>
          <w:sz w:val="24"/>
          <w:szCs w:val="24"/>
          <w:lang w:val="en-US" w:eastAsia="id-ID"/>
        </w:rPr>
        <w:t>impulsive buying</w:t>
      </w:r>
      <w:r w:rsidRPr="003B7326">
        <w:rPr>
          <w:rFonts w:ascii="Times New Roman" w:eastAsia="Times New Roman" w:hAnsi="Times New Roman"/>
          <w:i/>
          <w:sz w:val="24"/>
          <w:szCs w:val="24"/>
          <w:lang w:eastAsia="id-ID"/>
        </w:rPr>
        <w:t>.</w:t>
      </w:r>
      <w:r>
        <w:rPr>
          <w:rFonts w:ascii="Times New Roman" w:eastAsia="Times New Roman" w:hAnsi="Times New Roman"/>
          <w:i/>
          <w:sz w:val="24"/>
          <w:szCs w:val="24"/>
          <w:lang w:val="en-US" w:eastAsia="id-ID"/>
        </w:rPr>
        <w:t xml:space="preserve"> </w:t>
      </w:r>
      <w:r w:rsidRPr="003B7326">
        <w:rPr>
          <w:rFonts w:ascii="Times New Roman" w:hAnsi="Times New Roman"/>
          <w:sz w:val="24"/>
          <w:szCs w:val="24"/>
        </w:rPr>
        <w:t xml:space="preserve">Fenomena </w:t>
      </w:r>
      <w:r>
        <w:rPr>
          <w:rFonts w:ascii="Times New Roman" w:hAnsi="Times New Roman"/>
          <w:i/>
          <w:sz w:val="24"/>
          <w:szCs w:val="24"/>
          <w:lang w:val="en-US"/>
        </w:rPr>
        <w:t>impulsive buying</w:t>
      </w:r>
      <w:r w:rsidRPr="003B7326">
        <w:rPr>
          <w:rFonts w:ascii="Times New Roman" w:hAnsi="Times New Roman"/>
          <w:i/>
          <w:sz w:val="24"/>
          <w:szCs w:val="24"/>
        </w:rPr>
        <w:t xml:space="preserve"> </w:t>
      </w:r>
      <w:r w:rsidRPr="003B7326">
        <w:rPr>
          <w:rFonts w:ascii="Times New Roman" w:hAnsi="Times New Roman"/>
          <w:sz w:val="24"/>
          <w:szCs w:val="24"/>
        </w:rPr>
        <w:t xml:space="preserve">yang terjadi pada remaja menjadi alasan penting penelitian ini dilakukan. </w:t>
      </w:r>
      <w:r w:rsidRPr="003B7326">
        <w:rPr>
          <w:rFonts w:ascii="Times New Roman" w:hAnsi="Times New Roman"/>
          <w:sz w:val="24"/>
          <w:szCs w:val="24"/>
          <w:lang w:val="en-US"/>
        </w:rPr>
        <w:t xml:space="preserve">Mahasiswa Rantau adalah sesorang individu yang melanjutkan pendidikan di luar daerah asal mereka, dengan pergi ke daerah lain untuk mencari ilmu (Kamus Besar Bahasa Indonesia, 1990). Paramita (2018) </w:t>
      </w:r>
      <w:r>
        <w:rPr>
          <w:rFonts w:ascii="Times New Roman" w:hAnsi="Times New Roman"/>
          <w:sz w:val="24"/>
          <w:szCs w:val="24"/>
          <w:lang w:val="en-US"/>
        </w:rPr>
        <w:t xml:space="preserve">melakukan penelitian </w:t>
      </w:r>
      <w:r w:rsidRPr="003B7326">
        <w:rPr>
          <w:rFonts w:ascii="Times New Roman" w:hAnsi="Times New Roman"/>
          <w:sz w:val="24"/>
          <w:szCs w:val="24"/>
          <w:lang w:val="en-US"/>
        </w:rPr>
        <w:t>pada mahasiswa yang tinggal merantau dan tinggal terpisah dari keluarga bahwa mahasiswa yang tinggal di kos memiliki kecenderungan untuk membeli barang dan menyamakan gaya hidup untuk menyamakan diri dengan teman-teman.</w:t>
      </w:r>
      <w:r>
        <w:rPr>
          <w:rFonts w:ascii="Times New Roman" w:hAnsi="Times New Roman"/>
          <w:sz w:val="24"/>
          <w:szCs w:val="24"/>
          <w:lang w:val="en-US"/>
        </w:rPr>
        <w:t xml:space="preserve"> </w:t>
      </w:r>
      <w:r w:rsidRPr="003B7326">
        <w:rPr>
          <w:rFonts w:ascii="Times New Roman" w:hAnsi="Times New Roman"/>
          <w:sz w:val="24"/>
          <w:szCs w:val="24"/>
        </w:rPr>
        <w:t xml:space="preserve">Rook (1987) menguraikan </w:t>
      </w:r>
      <w:r>
        <w:rPr>
          <w:rFonts w:ascii="Times New Roman" w:hAnsi="Times New Roman"/>
          <w:i/>
          <w:sz w:val="24"/>
          <w:szCs w:val="24"/>
          <w:lang w:val="en-US"/>
        </w:rPr>
        <w:t>impulsive buying</w:t>
      </w:r>
      <w:r w:rsidRPr="003B7326">
        <w:rPr>
          <w:rFonts w:ascii="Times New Roman" w:hAnsi="Times New Roman"/>
          <w:i/>
          <w:sz w:val="24"/>
          <w:szCs w:val="24"/>
        </w:rPr>
        <w:t xml:space="preserve"> </w:t>
      </w:r>
      <w:r w:rsidRPr="003B7326">
        <w:rPr>
          <w:rFonts w:ascii="Times New Roman" w:hAnsi="Times New Roman"/>
          <w:sz w:val="24"/>
          <w:szCs w:val="24"/>
        </w:rPr>
        <w:t xml:space="preserve">adalah sesuatu yang hedonis dan mungkin menimbulkan konflik emosional. </w:t>
      </w:r>
      <w:r>
        <w:rPr>
          <w:rFonts w:ascii="Times New Roman" w:hAnsi="Times New Roman"/>
          <w:i/>
          <w:sz w:val="24"/>
          <w:szCs w:val="24"/>
          <w:lang w:val="en-US"/>
        </w:rPr>
        <w:t>Impulsive buying</w:t>
      </w:r>
      <w:r w:rsidRPr="003B7326">
        <w:rPr>
          <w:rFonts w:ascii="Times New Roman" w:hAnsi="Times New Roman"/>
          <w:sz w:val="24"/>
          <w:szCs w:val="24"/>
        </w:rPr>
        <w:t xml:space="preserve"> mudah hilang tergantung konsekuensi yang didapat ketika seseorang melakukan hal tersebut. </w:t>
      </w:r>
      <w:r>
        <w:rPr>
          <w:rFonts w:ascii="Times New Roman" w:hAnsi="Times New Roman"/>
          <w:i/>
          <w:sz w:val="24"/>
          <w:szCs w:val="24"/>
          <w:lang w:val="en-US"/>
        </w:rPr>
        <w:t>Impulsive buying</w:t>
      </w:r>
      <w:r w:rsidRPr="003B7326">
        <w:rPr>
          <w:rFonts w:ascii="Times New Roman" w:hAnsi="Times New Roman"/>
          <w:sz w:val="24"/>
          <w:szCs w:val="24"/>
        </w:rPr>
        <w:t xml:space="preserve"> lebih ingin memiliki seluruh barang daripada memilik salah satu dari barang tersebut. Spontanitas yang lebih utama dibandingkan kehati-hatian untuk membeli suatu barang.</w:t>
      </w:r>
      <w:r>
        <w:rPr>
          <w:rFonts w:ascii="Times New Roman" w:hAnsi="Times New Roman"/>
          <w:sz w:val="24"/>
          <w:szCs w:val="24"/>
          <w:lang w:val="en-US"/>
        </w:rPr>
        <w:t xml:space="preserve"> </w:t>
      </w:r>
      <w:r w:rsidRPr="003B7326">
        <w:rPr>
          <w:rFonts w:ascii="Times New Roman" w:hAnsi="Times New Roman"/>
          <w:sz w:val="24"/>
          <w:szCs w:val="24"/>
        </w:rPr>
        <w:t xml:space="preserve">Dampak negatif dari </w:t>
      </w:r>
      <w:r w:rsidRPr="003B7326">
        <w:rPr>
          <w:rFonts w:ascii="Times New Roman" w:hAnsi="Times New Roman"/>
          <w:i/>
          <w:sz w:val="24"/>
          <w:szCs w:val="24"/>
        </w:rPr>
        <w:t xml:space="preserve">impulsive buying </w:t>
      </w:r>
      <w:r w:rsidRPr="003B7326">
        <w:rPr>
          <w:rFonts w:ascii="Times New Roman" w:hAnsi="Times New Roman"/>
          <w:sz w:val="24"/>
          <w:szCs w:val="24"/>
        </w:rPr>
        <w:t>salah satunya yaitu sikap pemborosan, karena sebenarnya konsumen membeli barang tanpa perencanaan sebelumnya yang mengakibatkan tidak terpakainya barang tersebut.</w:t>
      </w:r>
      <w:r>
        <w:rPr>
          <w:rFonts w:ascii="Times New Roman" w:hAnsi="Times New Roman"/>
          <w:sz w:val="24"/>
          <w:szCs w:val="24"/>
          <w:lang w:val="en-US"/>
        </w:rPr>
        <w:t xml:space="preserve"> </w:t>
      </w:r>
      <w:r w:rsidRPr="003B7326">
        <w:rPr>
          <w:rFonts w:ascii="Times New Roman" w:hAnsi="Times New Roman"/>
          <w:sz w:val="24"/>
          <w:szCs w:val="24"/>
        </w:rPr>
        <w:t xml:space="preserve">Dimensi </w:t>
      </w:r>
      <w:r>
        <w:rPr>
          <w:rFonts w:ascii="Times New Roman" w:hAnsi="Times New Roman"/>
          <w:i/>
          <w:sz w:val="24"/>
          <w:szCs w:val="24"/>
          <w:lang w:val="en-US"/>
        </w:rPr>
        <w:t xml:space="preserve">Impulsive Buying </w:t>
      </w:r>
      <w:r w:rsidRPr="00A62EE1">
        <w:rPr>
          <w:rFonts w:ascii="Times New Roman" w:hAnsi="Times New Roman"/>
          <w:sz w:val="24"/>
          <w:szCs w:val="24"/>
        </w:rPr>
        <w:t xml:space="preserve">Verplanken &amp; Herabadi (2001) membagi </w:t>
      </w:r>
      <w:r w:rsidRPr="00A62EE1">
        <w:rPr>
          <w:rFonts w:ascii="Times New Roman" w:hAnsi="Times New Roman"/>
          <w:i/>
          <w:sz w:val="24"/>
          <w:szCs w:val="24"/>
          <w:lang w:val="en-US"/>
        </w:rPr>
        <w:t>impulsive buying</w:t>
      </w:r>
      <w:r>
        <w:rPr>
          <w:rFonts w:ascii="Times New Roman" w:hAnsi="Times New Roman"/>
          <w:sz w:val="24"/>
          <w:szCs w:val="24"/>
        </w:rPr>
        <w:t xml:space="preserve"> menjadi 2 dimensi, yaitu </w:t>
      </w:r>
      <w:r>
        <w:rPr>
          <w:rFonts w:ascii="Times New Roman" w:hAnsi="Times New Roman"/>
          <w:sz w:val="24"/>
          <w:szCs w:val="24"/>
          <w:lang w:val="en-US"/>
        </w:rPr>
        <w:t>k</w:t>
      </w:r>
      <w:r w:rsidRPr="00A62EE1">
        <w:rPr>
          <w:rFonts w:ascii="Times New Roman" w:hAnsi="Times New Roman"/>
          <w:sz w:val="24"/>
          <w:szCs w:val="24"/>
          <w:lang w:val="en-US"/>
        </w:rPr>
        <w:t xml:space="preserve">ognitif </w:t>
      </w:r>
      <w:r>
        <w:rPr>
          <w:rFonts w:ascii="Times New Roman" w:hAnsi="Times New Roman"/>
          <w:sz w:val="24"/>
          <w:szCs w:val="24"/>
        </w:rPr>
        <w:t>yang</w:t>
      </w:r>
      <w:r>
        <w:rPr>
          <w:rFonts w:ascii="Times New Roman" w:hAnsi="Times New Roman"/>
          <w:sz w:val="24"/>
          <w:szCs w:val="24"/>
          <w:lang w:val="en-US"/>
        </w:rPr>
        <w:t xml:space="preserve"> merupakan</w:t>
      </w:r>
      <w:r w:rsidRPr="00A62EE1">
        <w:rPr>
          <w:rFonts w:ascii="Times New Roman" w:hAnsi="Times New Roman"/>
          <w:sz w:val="24"/>
          <w:szCs w:val="24"/>
        </w:rPr>
        <w:t xml:space="preserve"> proses psikologis seseorang yang merujuk kepada struktur dan proses mental yang meliputi pemikiran, p</w:t>
      </w:r>
      <w:r>
        <w:rPr>
          <w:rFonts w:ascii="Times New Roman" w:hAnsi="Times New Roman"/>
          <w:sz w:val="24"/>
          <w:szCs w:val="24"/>
        </w:rPr>
        <w:t xml:space="preserve">emahaman dan pengintepretasian, sedangkan </w:t>
      </w:r>
      <w:r>
        <w:rPr>
          <w:rFonts w:ascii="Times New Roman" w:hAnsi="Times New Roman"/>
          <w:sz w:val="24"/>
          <w:szCs w:val="24"/>
          <w:lang w:val="en-US"/>
        </w:rPr>
        <w:t>a</w:t>
      </w:r>
      <w:r w:rsidRPr="00A62EE1">
        <w:rPr>
          <w:rFonts w:ascii="Times New Roman" w:hAnsi="Times New Roman"/>
          <w:sz w:val="24"/>
          <w:szCs w:val="24"/>
          <w:lang w:val="en-US"/>
        </w:rPr>
        <w:t xml:space="preserve">fektif </w:t>
      </w:r>
      <w:r w:rsidRPr="00A62EE1">
        <w:rPr>
          <w:rFonts w:ascii="Times New Roman" w:hAnsi="Times New Roman"/>
          <w:sz w:val="24"/>
          <w:szCs w:val="24"/>
        </w:rPr>
        <w:t>: proses psikologis dalam diri seseorang yang merujuk kepada emosi, perasaan maupun suasana hati (mood).</w:t>
      </w:r>
    </w:p>
    <w:p w14:paraId="2C9B4BBC" w14:textId="77777777" w:rsidR="00F93FE1" w:rsidRPr="00A62EE1" w:rsidRDefault="00F93FE1" w:rsidP="002D3ECA">
      <w:pPr>
        <w:pStyle w:val="ListParagraph"/>
        <w:spacing w:line="240" w:lineRule="auto"/>
        <w:ind w:firstLine="720"/>
        <w:jc w:val="both"/>
        <w:rPr>
          <w:rFonts w:ascii="Times New Roman" w:hAnsi="Times New Roman"/>
          <w:sz w:val="24"/>
          <w:szCs w:val="24"/>
          <w:lang w:val="en-US"/>
        </w:rPr>
      </w:pPr>
      <w:r w:rsidRPr="003B7326">
        <w:rPr>
          <w:rFonts w:ascii="Times New Roman" w:hAnsi="Times New Roman"/>
          <w:i/>
          <w:sz w:val="24"/>
          <w:szCs w:val="24"/>
        </w:rPr>
        <w:t>Self monitoring</w:t>
      </w:r>
      <w:r w:rsidRPr="003B7326">
        <w:rPr>
          <w:rFonts w:ascii="Times New Roman" w:hAnsi="Times New Roman"/>
          <w:sz w:val="24"/>
          <w:szCs w:val="24"/>
        </w:rPr>
        <w:t xml:space="preserve"> merupakan observasi dan kontrol diri yang dipicu dari lingkungan untuk memberikan perilaku sosial yang tepat, berkaitan dengan cara individu untuk meregulasi tingkah laku yang ditampilkan dalam situasi sosial dan dapat membantu individu menyesuaikan diri dalam lingkungan sosial.</w:t>
      </w:r>
      <w:r>
        <w:rPr>
          <w:rFonts w:ascii="Times New Roman" w:hAnsi="Times New Roman"/>
          <w:sz w:val="24"/>
          <w:szCs w:val="24"/>
          <w:lang w:val="en-US"/>
        </w:rPr>
        <w:t xml:space="preserve"> </w:t>
      </w:r>
      <w:r w:rsidRPr="003B7326">
        <w:rPr>
          <w:rFonts w:ascii="Times New Roman" w:hAnsi="Times New Roman"/>
          <w:i/>
          <w:sz w:val="24"/>
          <w:szCs w:val="24"/>
        </w:rPr>
        <w:t>Self monitoring</w:t>
      </w:r>
      <w:r w:rsidRPr="003B7326">
        <w:rPr>
          <w:rFonts w:ascii="Times New Roman" w:hAnsi="Times New Roman"/>
          <w:sz w:val="24"/>
          <w:szCs w:val="24"/>
        </w:rPr>
        <w:t xml:space="preserve"> merupakan konsep yang berhubungan dengan konsep pengaturan kesan (</w:t>
      </w:r>
      <w:r w:rsidRPr="003B7326">
        <w:rPr>
          <w:rFonts w:ascii="Times New Roman" w:hAnsi="Times New Roman"/>
          <w:i/>
          <w:sz w:val="24"/>
          <w:szCs w:val="24"/>
        </w:rPr>
        <w:t>impression management</w:t>
      </w:r>
      <w:r w:rsidRPr="003B7326">
        <w:rPr>
          <w:rFonts w:ascii="Times New Roman" w:hAnsi="Times New Roman"/>
          <w:sz w:val="24"/>
          <w:szCs w:val="24"/>
        </w:rPr>
        <w:t xml:space="preserve">) atau konsep pengaturan diri (Snyder &amp; Gangestad, 1986). Dapat disimpulkan bahwa </w:t>
      </w:r>
      <w:r w:rsidRPr="003B7326">
        <w:rPr>
          <w:rFonts w:ascii="Times New Roman" w:hAnsi="Times New Roman"/>
          <w:i/>
          <w:sz w:val="24"/>
          <w:szCs w:val="24"/>
        </w:rPr>
        <w:t>self monitoring</w:t>
      </w:r>
      <w:r w:rsidRPr="003B7326">
        <w:rPr>
          <w:rFonts w:ascii="Times New Roman" w:hAnsi="Times New Roman"/>
          <w:sz w:val="24"/>
          <w:szCs w:val="24"/>
        </w:rPr>
        <w:t xml:space="preserve"> merupakan kemampuan individu dalam menampilkan dirinya terhadap orang lain dengan menggunakan petunjuk-petunjuk yang ada pada dirinya maupun petunjuk-petunjuk yang ada di sekitarnya, guna mendapatkan informasi yang diperlukan untuk bertingkah laku yang sesuai dengan kondisi dan situasi yang dihadapi dalam lingkungan sosialnya (Bintang, 2016).</w:t>
      </w:r>
      <w:r>
        <w:rPr>
          <w:rFonts w:ascii="Times New Roman" w:hAnsi="Times New Roman"/>
          <w:sz w:val="24"/>
          <w:szCs w:val="24"/>
          <w:lang w:val="en-US"/>
        </w:rPr>
        <w:t xml:space="preserve"> </w:t>
      </w:r>
      <w:r w:rsidRPr="003B7326">
        <w:rPr>
          <w:rFonts w:ascii="Times New Roman" w:hAnsi="Times New Roman"/>
          <w:sz w:val="24"/>
          <w:szCs w:val="24"/>
        </w:rPr>
        <w:t xml:space="preserve">Briggs &amp; Cheek pada tahun 1986 (Snyder &amp; Gangestad, 1986) menyempurnakan pendapat Snyder (1974) maupun Lennox &amp; Wolfe (1984) mengenai komponen </w:t>
      </w:r>
      <w:r w:rsidRPr="003B7326">
        <w:rPr>
          <w:rFonts w:ascii="Times New Roman" w:hAnsi="Times New Roman"/>
          <w:i/>
          <w:sz w:val="24"/>
          <w:szCs w:val="24"/>
        </w:rPr>
        <w:t>self monitoring</w:t>
      </w:r>
      <w:r>
        <w:rPr>
          <w:rFonts w:ascii="Times New Roman" w:hAnsi="Times New Roman"/>
          <w:sz w:val="24"/>
          <w:szCs w:val="24"/>
        </w:rPr>
        <w:t xml:space="preserve"> k</w:t>
      </w:r>
      <w:r w:rsidRPr="003B7326">
        <w:rPr>
          <w:rFonts w:ascii="Times New Roman" w:hAnsi="Times New Roman"/>
          <w:sz w:val="24"/>
          <w:szCs w:val="24"/>
        </w:rPr>
        <w:t>etiga komponen self monitoring yang dikemukakan oleh Briggs &amp; Cheek</w:t>
      </w:r>
      <w:r>
        <w:rPr>
          <w:rFonts w:ascii="Times New Roman" w:hAnsi="Times New Roman"/>
          <w:sz w:val="24"/>
          <w:szCs w:val="24"/>
          <w:lang w:val="en-US"/>
        </w:rPr>
        <w:t>v</w:t>
      </w:r>
      <w:r w:rsidRPr="00A62EE1">
        <w:rPr>
          <w:rFonts w:ascii="Times New Roman" w:hAnsi="Times New Roman"/>
          <w:i/>
          <w:sz w:val="24"/>
          <w:szCs w:val="24"/>
        </w:rPr>
        <w:t xml:space="preserve"> </w:t>
      </w:r>
      <w:r w:rsidRPr="003B7326">
        <w:rPr>
          <w:rFonts w:ascii="Times New Roman" w:hAnsi="Times New Roman"/>
          <w:i/>
          <w:sz w:val="24"/>
          <w:szCs w:val="24"/>
        </w:rPr>
        <w:t>Expressive self control, Social Stage Presence, dan Other directed self present</w:t>
      </w:r>
      <w:r w:rsidRPr="003B7326">
        <w:rPr>
          <w:rFonts w:ascii="Times New Roman" w:hAnsi="Times New Roman"/>
          <w:sz w:val="24"/>
          <w:szCs w:val="24"/>
        </w:rPr>
        <w:t>.</w:t>
      </w:r>
    </w:p>
    <w:p w14:paraId="5CB53028" w14:textId="3E5A9CF1" w:rsidR="00F93FE1" w:rsidRPr="003B7326" w:rsidRDefault="00F93FE1" w:rsidP="002D3ECA">
      <w:pPr>
        <w:pStyle w:val="ListParagraph"/>
        <w:spacing w:line="240" w:lineRule="auto"/>
        <w:ind w:firstLine="720"/>
        <w:jc w:val="both"/>
        <w:rPr>
          <w:rFonts w:ascii="Times New Roman" w:hAnsi="Times New Roman"/>
          <w:sz w:val="24"/>
          <w:szCs w:val="24"/>
        </w:rPr>
      </w:pPr>
      <w:r w:rsidRPr="003B7326">
        <w:rPr>
          <w:rFonts w:ascii="Times New Roman" w:hAnsi="Times New Roman"/>
          <w:sz w:val="24"/>
          <w:szCs w:val="24"/>
        </w:rPr>
        <w:t xml:space="preserve">Berdasarkan fenomena tersebut, maka dilakukan penelitian untuk melihat bagaimana </w:t>
      </w:r>
      <w:r w:rsidRPr="003B7326">
        <w:rPr>
          <w:rFonts w:ascii="Times New Roman" w:hAnsi="Times New Roman"/>
          <w:sz w:val="24"/>
          <w:szCs w:val="24"/>
          <w:lang w:val="en-US"/>
        </w:rPr>
        <w:t xml:space="preserve">hubungan antara </w:t>
      </w:r>
      <w:r w:rsidRPr="003B7326">
        <w:rPr>
          <w:rFonts w:ascii="Times New Roman" w:hAnsi="Times New Roman"/>
          <w:i/>
          <w:sz w:val="24"/>
          <w:szCs w:val="24"/>
        </w:rPr>
        <w:t>self monitoring</w:t>
      </w:r>
      <w:r w:rsidRPr="003B7326">
        <w:rPr>
          <w:rFonts w:ascii="Times New Roman" w:hAnsi="Times New Roman"/>
          <w:sz w:val="24"/>
          <w:szCs w:val="24"/>
        </w:rPr>
        <w:t xml:space="preserve"> dengan </w:t>
      </w:r>
      <w:r>
        <w:rPr>
          <w:rFonts w:ascii="Times New Roman" w:hAnsi="Times New Roman"/>
          <w:i/>
          <w:sz w:val="24"/>
          <w:szCs w:val="24"/>
          <w:lang w:val="en-US"/>
        </w:rPr>
        <w:t>impulsive buying</w:t>
      </w:r>
      <w:r w:rsidRPr="003B7326">
        <w:rPr>
          <w:rFonts w:ascii="Times New Roman" w:hAnsi="Times New Roman"/>
          <w:sz w:val="24"/>
          <w:szCs w:val="24"/>
        </w:rPr>
        <w:t xml:space="preserve"> terhadap produk </w:t>
      </w:r>
      <w:r w:rsidR="00C765A0">
        <w:rPr>
          <w:rFonts w:ascii="Times New Roman" w:hAnsi="Times New Roman"/>
          <w:sz w:val="24"/>
          <w:szCs w:val="24"/>
          <w:lang w:val="en-US"/>
        </w:rPr>
        <w:t>fesyen</w:t>
      </w:r>
      <w:r w:rsidRPr="003B7326">
        <w:rPr>
          <w:rFonts w:ascii="Times New Roman" w:hAnsi="Times New Roman"/>
          <w:sz w:val="24"/>
          <w:szCs w:val="24"/>
        </w:rPr>
        <w:t xml:space="preserve"> pada mahasiswi rantau, dengan menggunakan metode kuantitatif.</w:t>
      </w:r>
    </w:p>
    <w:p w14:paraId="1F897473" w14:textId="77777777" w:rsidR="002D3ECA" w:rsidRDefault="002D3ECA" w:rsidP="002D3ECA">
      <w:pPr>
        <w:spacing w:after="0" w:line="240" w:lineRule="auto"/>
        <w:jc w:val="both"/>
        <w:rPr>
          <w:rFonts w:ascii="Times New Roman" w:hAnsi="Times New Roman"/>
          <w:b/>
          <w:sz w:val="24"/>
          <w:szCs w:val="24"/>
        </w:rPr>
      </w:pPr>
    </w:p>
    <w:p w14:paraId="21B12EB3" w14:textId="4A57A609" w:rsidR="007327BD" w:rsidRPr="002A24C7" w:rsidRDefault="007327BD" w:rsidP="002D3ECA">
      <w:pPr>
        <w:spacing w:after="0" w:line="240" w:lineRule="auto"/>
        <w:jc w:val="both"/>
        <w:rPr>
          <w:rFonts w:ascii="Times New Roman" w:hAnsi="Times New Roman"/>
          <w:b/>
          <w:sz w:val="24"/>
          <w:szCs w:val="24"/>
        </w:rPr>
      </w:pPr>
      <w:r w:rsidRPr="002A24C7">
        <w:rPr>
          <w:rFonts w:ascii="Times New Roman" w:hAnsi="Times New Roman"/>
          <w:b/>
          <w:sz w:val="24"/>
          <w:szCs w:val="24"/>
        </w:rPr>
        <w:lastRenderedPageBreak/>
        <w:t>METODE PENELITIAN</w:t>
      </w:r>
    </w:p>
    <w:p w14:paraId="40D02AB3" w14:textId="77777777" w:rsidR="002B12BA" w:rsidRDefault="004407C6" w:rsidP="002D3ECA">
      <w:pPr>
        <w:spacing w:line="240" w:lineRule="auto"/>
        <w:ind w:left="284" w:firstLine="436"/>
        <w:jc w:val="both"/>
        <w:rPr>
          <w:rFonts w:ascii="Times New Roman" w:hAnsi="Times New Roman"/>
          <w:sz w:val="24"/>
          <w:szCs w:val="24"/>
          <w:lang w:val="en-US"/>
        </w:rPr>
      </w:pPr>
      <w:r w:rsidRPr="003B7326">
        <w:rPr>
          <w:rFonts w:ascii="Times New Roman" w:hAnsi="Times New Roman"/>
          <w:sz w:val="24"/>
          <w:szCs w:val="24"/>
        </w:rPr>
        <w:t xml:space="preserve">Pendekatan yang digunakan dalam penelitian ini adalah pendekatan kuantitatif. Sedangkan untuk jenis penelitian adalah jenis penelitian korelasional untuk mengetahui kekuatan dan arah hubungan yang ada diantara dua variabel yaitu </w:t>
      </w:r>
      <w:r w:rsidRPr="003B7326">
        <w:rPr>
          <w:rFonts w:ascii="Times New Roman" w:hAnsi="Times New Roman"/>
          <w:i/>
          <w:sz w:val="24"/>
          <w:szCs w:val="24"/>
          <w:lang w:val="en-US"/>
        </w:rPr>
        <w:t>self monitoring</w:t>
      </w:r>
      <w:r w:rsidRPr="003B7326">
        <w:rPr>
          <w:rFonts w:ascii="Times New Roman" w:hAnsi="Times New Roman"/>
          <w:sz w:val="24"/>
          <w:szCs w:val="24"/>
        </w:rPr>
        <w:t xml:space="preserve"> dan </w:t>
      </w:r>
      <w:r w:rsidRPr="003B7326">
        <w:rPr>
          <w:rFonts w:ascii="Times New Roman" w:hAnsi="Times New Roman"/>
          <w:i/>
          <w:sz w:val="24"/>
          <w:szCs w:val="24"/>
          <w:lang w:val="en-US"/>
        </w:rPr>
        <w:t>impulsive buying</w:t>
      </w:r>
      <w:r w:rsidRPr="003B7326">
        <w:rPr>
          <w:rFonts w:ascii="Times New Roman" w:hAnsi="Times New Roman"/>
          <w:sz w:val="24"/>
          <w:szCs w:val="24"/>
        </w:rPr>
        <w:t>. (Azwar, 2017)</w:t>
      </w:r>
      <w:r>
        <w:rPr>
          <w:rFonts w:ascii="Times New Roman" w:hAnsi="Times New Roman"/>
          <w:sz w:val="24"/>
          <w:szCs w:val="24"/>
          <w:lang w:val="en-US"/>
        </w:rPr>
        <w:t xml:space="preserve">. </w:t>
      </w:r>
      <w:r w:rsidRPr="003B7326">
        <w:rPr>
          <w:rFonts w:ascii="Times New Roman" w:hAnsi="Times New Roman"/>
          <w:sz w:val="24"/>
          <w:szCs w:val="24"/>
        </w:rPr>
        <w:t xml:space="preserve">Populasi dalam penelitian ini adalah </w:t>
      </w:r>
      <w:r w:rsidRPr="003B7326">
        <w:rPr>
          <w:rFonts w:ascii="Times New Roman" w:hAnsi="Times New Roman"/>
          <w:sz w:val="24"/>
          <w:szCs w:val="24"/>
          <w:lang w:val="en-US"/>
        </w:rPr>
        <w:t xml:space="preserve">seluruh mahasiswi UKSW yang berasal dari daerah di luar Salatiga (merantau). Sementara sampel dalam penelitian ini ditentukan dengan teknik simple random sampling sejumlah 259 partisipan yang di kembangkan dalam </w:t>
      </w:r>
      <w:r w:rsidRPr="003B7326">
        <w:rPr>
          <w:rFonts w:ascii="Times New Roman" w:hAnsi="Times New Roman"/>
          <w:i/>
          <w:sz w:val="24"/>
          <w:szCs w:val="24"/>
          <w:lang w:val="en-US"/>
        </w:rPr>
        <w:t xml:space="preserve">Isaac </w:t>
      </w:r>
      <w:r w:rsidRPr="003B7326">
        <w:rPr>
          <w:rFonts w:ascii="Times New Roman" w:hAnsi="Times New Roman"/>
          <w:sz w:val="24"/>
          <w:szCs w:val="24"/>
          <w:lang w:val="en-US"/>
        </w:rPr>
        <w:t xml:space="preserve">dan </w:t>
      </w:r>
      <w:r w:rsidRPr="003B7326">
        <w:rPr>
          <w:rFonts w:ascii="Times New Roman" w:hAnsi="Times New Roman"/>
          <w:i/>
          <w:sz w:val="24"/>
          <w:szCs w:val="24"/>
          <w:lang w:val="en-US"/>
        </w:rPr>
        <w:t xml:space="preserve">Michael </w:t>
      </w:r>
      <w:r w:rsidRPr="003B7326">
        <w:rPr>
          <w:rFonts w:ascii="Times New Roman" w:hAnsi="Times New Roman"/>
          <w:sz w:val="24"/>
          <w:szCs w:val="24"/>
          <w:lang w:val="en-US"/>
        </w:rPr>
        <w:t>(dalam Sugiyono, 2013).</w:t>
      </w:r>
      <w:r w:rsidR="002B12BA">
        <w:rPr>
          <w:rFonts w:ascii="Times New Roman" w:hAnsi="Times New Roman"/>
          <w:sz w:val="24"/>
          <w:szCs w:val="24"/>
          <w:lang w:val="en-US"/>
        </w:rPr>
        <w:t xml:space="preserve"> </w:t>
      </w:r>
    </w:p>
    <w:p w14:paraId="05F51FDB" w14:textId="6E1F8FF9" w:rsidR="002B12BA" w:rsidRPr="004407C6" w:rsidRDefault="002B12BA" w:rsidP="002D3ECA">
      <w:pPr>
        <w:spacing w:line="240" w:lineRule="auto"/>
        <w:ind w:left="284"/>
        <w:jc w:val="both"/>
        <w:rPr>
          <w:rFonts w:ascii="Times New Roman" w:hAnsi="Times New Roman"/>
          <w:sz w:val="24"/>
          <w:szCs w:val="24"/>
          <w:lang w:val="en-US"/>
        </w:rPr>
      </w:pPr>
      <w:r w:rsidRPr="002B12BA">
        <w:rPr>
          <w:rFonts w:ascii="Times New Roman" w:hAnsi="Times New Roman"/>
          <w:sz w:val="24"/>
          <w:szCs w:val="24"/>
          <w:lang w:val="en-US"/>
        </w:rPr>
        <w:t xml:space="preserve">Dalam penelitian untuk mengetahui ada atau tidaknya hubungan antara </w:t>
      </w:r>
      <w:r w:rsidRPr="002B12BA">
        <w:rPr>
          <w:rFonts w:ascii="Times New Roman" w:hAnsi="Times New Roman"/>
          <w:i/>
          <w:sz w:val="24"/>
          <w:szCs w:val="24"/>
          <w:lang w:val="en-US"/>
        </w:rPr>
        <w:t>self monitoring</w:t>
      </w:r>
      <w:r w:rsidRPr="002B12BA">
        <w:rPr>
          <w:rFonts w:ascii="Times New Roman" w:hAnsi="Times New Roman"/>
          <w:sz w:val="24"/>
          <w:szCs w:val="24"/>
          <w:lang w:val="en-US"/>
        </w:rPr>
        <w:t xml:space="preserve"> dengan </w:t>
      </w:r>
      <w:r w:rsidRPr="002B12BA">
        <w:rPr>
          <w:rFonts w:ascii="Times New Roman" w:hAnsi="Times New Roman"/>
          <w:i/>
          <w:sz w:val="24"/>
          <w:szCs w:val="24"/>
          <w:lang w:val="en-US"/>
        </w:rPr>
        <w:t>impulsive buying</w:t>
      </w:r>
      <w:r w:rsidRPr="002B12BA">
        <w:rPr>
          <w:rFonts w:ascii="Times New Roman" w:hAnsi="Times New Roman"/>
          <w:sz w:val="24"/>
          <w:szCs w:val="24"/>
          <w:lang w:val="en-US"/>
        </w:rPr>
        <w:t xml:space="preserve"> penulis menggunakan teknik statistik parametris korelasi product moment Pearson (</w:t>
      </w:r>
      <w:r w:rsidRPr="002B12BA">
        <w:rPr>
          <w:rFonts w:ascii="Times New Roman" w:hAnsi="Times New Roman"/>
          <w:i/>
          <w:sz w:val="24"/>
          <w:szCs w:val="24"/>
          <w:lang w:val="en-US"/>
        </w:rPr>
        <w:t>Pearson Corelation</w:t>
      </w:r>
      <w:r w:rsidRPr="002B12BA">
        <w:rPr>
          <w:rFonts w:ascii="Times New Roman" w:hAnsi="Times New Roman"/>
          <w:sz w:val="24"/>
          <w:szCs w:val="24"/>
          <w:lang w:val="en-US"/>
        </w:rPr>
        <w:t>) dengan bantuan SPSS.21.</w:t>
      </w:r>
    </w:p>
    <w:p w14:paraId="0CCE9F06" w14:textId="1E2D8E30" w:rsidR="004407C6" w:rsidRPr="00C765A0" w:rsidRDefault="004407C6" w:rsidP="002D3ECA">
      <w:pPr>
        <w:pStyle w:val="ListParagraph"/>
        <w:spacing w:after="160" w:line="240" w:lineRule="auto"/>
        <w:ind w:left="360"/>
        <w:jc w:val="both"/>
        <w:rPr>
          <w:rFonts w:ascii="Times New Roman" w:hAnsi="Times New Roman"/>
          <w:b/>
          <w:sz w:val="24"/>
          <w:szCs w:val="24"/>
          <w:lang w:val="en-US"/>
        </w:rPr>
      </w:pPr>
      <w:r w:rsidRPr="00C765A0">
        <w:rPr>
          <w:rFonts w:ascii="Times New Roman" w:hAnsi="Times New Roman"/>
          <w:spacing w:val="-7"/>
          <w:sz w:val="24"/>
          <w:szCs w:val="24"/>
        </w:rPr>
        <w:t>1</w:t>
      </w:r>
      <w:r w:rsidR="002A24C7" w:rsidRPr="00C765A0">
        <w:rPr>
          <w:rFonts w:ascii="Times New Roman" w:hAnsi="Times New Roman"/>
          <w:spacing w:val="-7"/>
          <w:sz w:val="24"/>
          <w:szCs w:val="24"/>
        </w:rPr>
        <w:t>.1</w:t>
      </w:r>
      <w:r w:rsidRPr="00C765A0">
        <w:rPr>
          <w:rFonts w:ascii="Times New Roman" w:hAnsi="Times New Roman"/>
          <w:spacing w:val="-7"/>
          <w:sz w:val="24"/>
          <w:szCs w:val="24"/>
          <w:lang w:val="en-US"/>
        </w:rPr>
        <w:t xml:space="preserve"> </w:t>
      </w:r>
      <w:r w:rsidR="002A24C7" w:rsidRPr="00C765A0">
        <w:rPr>
          <w:rFonts w:ascii="Times New Roman" w:hAnsi="Times New Roman"/>
          <w:i/>
          <w:iCs/>
          <w:spacing w:val="-7"/>
          <w:sz w:val="24"/>
          <w:szCs w:val="24"/>
        </w:rPr>
        <w:t xml:space="preserve"> </w:t>
      </w:r>
      <w:r w:rsidRPr="00C765A0">
        <w:rPr>
          <w:rFonts w:ascii="Times New Roman" w:hAnsi="Times New Roman"/>
          <w:b/>
          <w:sz w:val="24"/>
          <w:szCs w:val="24"/>
          <w:lang w:val="en-US"/>
        </w:rPr>
        <w:t>Teknik Pengumpulan Data</w:t>
      </w:r>
    </w:p>
    <w:p w14:paraId="7799F89A" w14:textId="4C124F7C" w:rsidR="004407C6" w:rsidRPr="003B7326" w:rsidRDefault="004407C6" w:rsidP="002D3ECA">
      <w:pPr>
        <w:spacing w:line="240" w:lineRule="auto"/>
        <w:ind w:left="360" w:firstLine="360"/>
        <w:jc w:val="both"/>
        <w:rPr>
          <w:rFonts w:ascii="Times New Roman" w:hAnsi="Times New Roman"/>
          <w:sz w:val="24"/>
          <w:szCs w:val="24"/>
          <w:lang w:val="en-US"/>
        </w:rPr>
      </w:pPr>
      <w:r w:rsidRPr="003B7326">
        <w:rPr>
          <w:rFonts w:ascii="Times New Roman" w:hAnsi="Times New Roman"/>
          <w:sz w:val="24"/>
          <w:szCs w:val="24"/>
          <w:lang w:val="en-US"/>
        </w:rPr>
        <w:t xml:space="preserve">Dalam penelitian ini </w:t>
      </w:r>
      <w:r w:rsidRPr="003B7326">
        <w:rPr>
          <w:rFonts w:ascii="Times New Roman" w:hAnsi="Times New Roman"/>
          <w:i/>
          <w:sz w:val="24"/>
          <w:szCs w:val="24"/>
          <w:lang w:val="en-US"/>
        </w:rPr>
        <w:t>self monitoring</w:t>
      </w:r>
      <w:r w:rsidRPr="003B7326">
        <w:rPr>
          <w:rFonts w:ascii="Times New Roman" w:hAnsi="Times New Roman"/>
          <w:sz w:val="24"/>
          <w:szCs w:val="24"/>
          <w:lang w:val="en-US"/>
        </w:rPr>
        <w:t xml:space="preserve"> diukur menggunakan </w:t>
      </w:r>
      <w:r w:rsidRPr="003B7326">
        <w:rPr>
          <w:rFonts w:ascii="Times New Roman" w:hAnsi="Times New Roman"/>
          <w:i/>
          <w:sz w:val="24"/>
          <w:szCs w:val="24"/>
          <w:lang w:val="en-US"/>
        </w:rPr>
        <w:t>Self Monitoring scale</w:t>
      </w:r>
      <w:r w:rsidRPr="003B7326">
        <w:rPr>
          <w:rFonts w:ascii="Times New Roman" w:hAnsi="Times New Roman"/>
          <w:sz w:val="24"/>
          <w:szCs w:val="24"/>
          <w:lang w:val="en-US"/>
        </w:rPr>
        <w:t xml:space="preserve"> yang dikembangkan oleh Snyder 1974 yang dikembangkan penulis untuk penelitian. </w:t>
      </w:r>
      <w:r w:rsidRPr="003B7326">
        <w:rPr>
          <w:rFonts w:ascii="Times New Roman" w:hAnsi="Times New Roman"/>
          <w:sz w:val="24"/>
          <w:szCs w:val="24"/>
        </w:rPr>
        <w:t xml:space="preserve">Skala ini terdiri dari 24 aitem. Setiap komponen dalam skala </w:t>
      </w:r>
      <w:r w:rsidRPr="003B7326">
        <w:rPr>
          <w:rFonts w:ascii="Times New Roman" w:hAnsi="Times New Roman"/>
          <w:i/>
          <w:sz w:val="24"/>
          <w:szCs w:val="24"/>
        </w:rPr>
        <w:t>self monitoring</w:t>
      </w:r>
      <w:r w:rsidRPr="003B7326">
        <w:rPr>
          <w:rFonts w:ascii="Times New Roman" w:hAnsi="Times New Roman"/>
          <w:sz w:val="24"/>
          <w:szCs w:val="24"/>
        </w:rPr>
        <w:t xml:space="preserve"> terdapat aitem–aitem yang berbentuk mendukung pernyataan atau </w:t>
      </w:r>
      <w:r w:rsidRPr="003B7326">
        <w:rPr>
          <w:rFonts w:ascii="Times New Roman" w:hAnsi="Times New Roman"/>
          <w:i/>
          <w:sz w:val="24"/>
          <w:szCs w:val="24"/>
        </w:rPr>
        <w:t>favourable</w:t>
      </w:r>
      <w:r w:rsidRPr="003B7326">
        <w:rPr>
          <w:rFonts w:ascii="Times New Roman" w:hAnsi="Times New Roman"/>
          <w:sz w:val="24"/>
          <w:szCs w:val="24"/>
        </w:rPr>
        <w:t xml:space="preserve"> dan aitem–aitem yang berbentuk tidak mendukung atau </w:t>
      </w:r>
      <w:r w:rsidRPr="003B7326">
        <w:rPr>
          <w:rFonts w:ascii="Times New Roman" w:hAnsi="Times New Roman"/>
          <w:i/>
          <w:sz w:val="24"/>
          <w:szCs w:val="24"/>
        </w:rPr>
        <w:t>unfavourable</w:t>
      </w:r>
      <w:r w:rsidRPr="003B7326">
        <w:rPr>
          <w:rFonts w:ascii="Times New Roman" w:hAnsi="Times New Roman"/>
          <w:sz w:val="24"/>
          <w:szCs w:val="24"/>
        </w:rPr>
        <w:t xml:space="preserve">. Skala disusun berdasarkan komponen-komponen yaitu </w:t>
      </w:r>
      <w:r w:rsidRPr="003B7326">
        <w:rPr>
          <w:rFonts w:ascii="Times New Roman" w:hAnsi="Times New Roman"/>
          <w:i/>
          <w:sz w:val="24"/>
          <w:szCs w:val="24"/>
        </w:rPr>
        <w:t xml:space="preserve">Expressive self control </w:t>
      </w:r>
      <w:r w:rsidRPr="003B7326">
        <w:rPr>
          <w:rFonts w:ascii="Times New Roman" w:hAnsi="Times New Roman"/>
          <w:sz w:val="24"/>
          <w:szCs w:val="24"/>
        </w:rPr>
        <w:t>yang tediri dari 6 aitem,</w:t>
      </w:r>
      <w:r w:rsidRPr="003B7326">
        <w:rPr>
          <w:rFonts w:ascii="Times New Roman" w:hAnsi="Times New Roman"/>
          <w:i/>
          <w:sz w:val="24"/>
          <w:szCs w:val="24"/>
        </w:rPr>
        <w:t xml:space="preserve"> Social Stage Presence</w:t>
      </w:r>
      <w:r w:rsidRPr="003B7326">
        <w:rPr>
          <w:rFonts w:ascii="Times New Roman" w:hAnsi="Times New Roman"/>
          <w:sz w:val="24"/>
          <w:szCs w:val="24"/>
        </w:rPr>
        <w:t xml:space="preserve"> terdiri dari 11 aitem, dan </w:t>
      </w:r>
      <w:r w:rsidRPr="003B7326">
        <w:rPr>
          <w:rFonts w:ascii="Times New Roman" w:hAnsi="Times New Roman"/>
          <w:i/>
          <w:sz w:val="24"/>
          <w:szCs w:val="24"/>
        </w:rPr>
        <w:t xml:space="preserve"> Other directed self presentatin </w:t>
      </w:r>
      <w:r w:rsidRPr="003B7326">
        <w:rPr>
          <w:rFonts w:ascii="Times New Roman" w:hAnsi="Times New Roman"/>
          <w:sz w:val="24"/>
          <w:szCs w:val="24"/>
        </w:rPr>
        <w:t xml:space="preserve">terdiri dari 8 aitem. </w:t>
      </w:r>
      <w:r>
        <w:rPr>
          <w:rFonts w:ascii="Times New Roman" w:hAnsi="Times New Roman"/>
          <w:sz w:val="24"/>
          <w:szCs w:val="24"/>
          <w:lang w:val="en-US"/>
        </w:rPr>
        <w:t xml:space="preserve">Sedangkan </w:t>
      </w:r>
      <w:r w:rsidRPr="003B7326">
        <w:rPr>
          <w:rFonts w:ascii="Times New Roman" w:hAnsi="Times New Roman"/>
          <w:i/>
          <w:sz w:val="24"/>
          <w:szCs w:val="24"/>
          <w:lang w:val="en-US"/>
        </w:rPr>
        <w:t>impulsive buying</w:t>
      </w:r>
      <w:r w:rsidRPr="003B7326">
        <w:rPr>
          <w:rFonts w:ascii="Times New Roman" w:hAnsi="Times New Roman"/>
          <w:sz w:val="24"/>
          <w:szCs w:val="24"/>
          <w:lang w:val="en-US"/>
        </w:rPr>
        <w:t xml:space="preserve"> diukur menggunakan </w:t>
      </w:r>
      <w:r w:rsidRPr="003B7326">
        <w:rPr>
          <w:rFonts w:ascii="Times New Roman" w:hAnsi="Times New Roman"/>
          <w:i/>
          <w:sz w:val="24"/>
          <w:szCs w:val="24"/>
          <w:lang w:val="en-US"/>
        </w:rPr>
        <w:t>the impulsive buying tendency scale</w:t>
      </w:r>
      <w:r w:rsidRPr="003B7326">
        <w:rPr>
          <w:rFonts w:ascii="Times New Roman" w:hAnsi="Times New Roman"/>
          <w:sz w:val="24"/>
          <w:szCs w:val="24"/>
          <w:lang w:val="en-US"/>
        </w:rPr>
        <w:t xml:space="preserve"> yang dikembangkan oleh Verplanken &amp; Herabadi 2001 yang dikembangkan penulis untuk penelitian. </w:t>
      </w:r>
      <w:r w:rsidRPr="003B7326">
        <w:rPr>
          <w:rFonts w:ascii="Times New Roman" w:hAnsi="Times New Roman"/>
          <w:sz w:val="24"/>
          <w:szCs w:val="24"/>
        </w:rPr>
        <w:t xml:space="preserve">Skala </w:t>
      </w:r>
      <w:r w:rsidRPr="003B7326">
        <w:rPr>
          <w:rFonts w:ascii="Times New Roman" w:hAnsi="Times New Roman"/>
          <w:i/>
          <w:sz w:val="24"/>
          <w:szCs w:val="24"/>
          <w:lang w:val="en-US"/>
        </w:rPr>
        <w:t>impulsive buying</w:t>
      </w:r>
      <w:r w:rsidRPr="003B7326">
        <w:rPr>
          <w:rFonts w:ascii="Times New Roman" w:hAnsi="Times New Roman"/>
          <w:sz w:val="24"/>
          <w:szCs w:val="24"/>
        </w:rPr>
        <w:t xml:space="preserve"> terdiri dari 2 aspek yaitu aspek kognitif dan aspek afektif. Skala terdiri dari 10 item, dimana masing-masing aspek terdapat 10 item.Diukur dengan memakai skala Likert 1 sampai 4 dengan skala terendah 1 yang berarti responden sangat tidak sesuai dengan pernyataan yang diberikan dan skala tertinggi 4 yang berati responden sesuai dengan pernyataan yang diberikan. Untuk memberi arti dari nilai rata-rata skor tersebut. (Azwar, 2017)</w:t>
      </w:r>
      <w:r w:rsidRPr="003B7326">
        <w:rPr>
          <w:rFonts w:ascii="Times New Roman" w:hAnsi="Times New Roman"/>
          <w:sz w:val="24"/>
          <w:szCs w:val="24"/>
          <w:lang w:val="en-US"/>
        </w:rPr>
        <w:t>.</w:t>
      </w:r>
    </w:p>
    <w:p w14:paraId="12A0593F" w14:textId="1D58D125" w:rsidR="007327BD" w:rsidRDefault="007327BD" w:rsidP="00C765A0">
      <w:pPr>
        <w:spacing w:after="0" w:line="240" w:lineRule="auto"/>
        <w:rPr>
          <w:rFonts w:ascii="Times New Roman" w:hAnsi="Times New Roman"/>
          <w:b/>
          <w:sz w:val="24"/>
          <w:szCs w:val="24"/>
        </w:rPr>
      </w:pPr>
      <w:r w:rsidRPr="002A24C7">
        <w:rPr>
          <w:rFonts w:ascii="Times New Roman" w:hAnsi="Times New Roman"/>
          <w:b/>
          <w:sz w:val="24"/>
          <w:szCs w:val="24"/>
        </w:rPr>
        <w:t>HASIL &amp; PEMBAHASAN</w:t>
      </w:r>
    </w:p>
    <w:p w14:paraId="735C30B6" w14:textId="77777777" w:rsidR="00C765A0" w:rsidRDefault="00C765A0" w:rsidP="00C765A0">
      <w:pPr>
        <w:spacing w:after="0" w:line="240" w:lineRule="auto"/>
        <w:rPr>
          <w:rFonts w:ascii="Times New Roman" w:hAnsi="Times New Roman"/>
          <w:b/>
          <w:sz w:val="24"/>
          <w:szCs w:val="24"/>
        </w:rPr>
      </w:pPr>
    </w:p>
    <w:p w14:paraId="24AD8DE6" w14:textId="77777777" w:rsidR="002B12BA" w:rsidRPr="00ED265C" w:rsidRDefault="002B12BA" w:rsidP="002B12BA">
      <w:pPr>
        <w:spacing w:line="360" w:lineRule="auto"/>
        <w:rPr>
          <w:rFonts w:ascii="Times New Roman" w:hAnsi="Times New Roman"/>
          <w:b/>
          <w:sz w:val="24"/>
          <w:szCs w:val="24"/>
          <w:lang w:val="en-US"/>
        </w:rPr>
      </w:pPr>
      <w:r w:rsidRPr="00ED265C">
        <w:rPr>
          <w:rFonts w:ascii="Times New Roman" w:hAnsi="Times New Roman"/>
          <w:b/>
          <w:sz w:val="24"/>
          <w:szCs w:val="24"/>
          <w:lang w:val="en-US"/>
        </w:rPr>
        <w:t>Analisis Deskriptif</w:t>
      </w:r>
    </w:p>
    <w:p w14:paraId="31297D5B" w14:textId="77777777" w:rsidR="002B12BA" w:rsidRPr="00ED265C" w:rsidRDefault="002B12BA" w:rsidP="002D3ECA">
      <w:pPr>
        <w:spacing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Untuk menggambarkan kondisi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pada partisipan penelitian penulis menyusun table deskriptif yang tertuang pada table 1.1 berikut ini</w:t>
      </w:r>
    </w:p>
    <w:p w14:paraId="1FBAECDE" w14:textId="77777777" w:rsidR="002B12BA" w:rsidRPr="00ED265C" w:rsidRDefault="002B12BA" w:rsidP="002B12BA">
      <w:pPr>
        <w:spacing w:after="0" w:line="240" w:lineRule="auto"/>
        <w:jc w:val="center"/>
        <w:rPr>
          <w:rFonts w:ascii="Times New Roman" w:hAnsi="Times New Roman"/>
          <w:sz w:val="24"/>
          <w:szCs w:val="24"/>
          <w:lang w:val="en-US"/>
        </w:rPr>
      </w:pPr>
      <w:r w:rsidRPr="00ED265C">
        <w:rPr>
          <w:rFonts w:ascii="Times New Roman" w:hAnsi="Times New Roman"/>
          <w:sz w:val="24"/>
          <w:szCs w:val="24"/>
          <w:lang w:val="en-US"/>
        </w:rPr>
        <w:t>Tabel 1.1. Kategorisasi Skor Impulsive Buying</w:t>
      </w:r>
    </w:p>
    <w:tbl>
      <w:tblPr>
        <w:tblW w:w="6622" w:type="dxa"/>
        <w:jc w:val="center"/>
        <w:tblLook w:val="04A0" w:firstRow="1" w:lastRow="0" w:firstColumn="1" w:lastColumn="0" w:noHBand="0" w:noVBand="1"/>
      </w:tblPr>
      <w:tblGrid>
        <w:gridCol w:w="1880"/>
        <w:gridCol w:w="1400"/>
        <w:gridCol w:w="1480"/>
        <w:gridCol w:w="1862"/>
      </w:tblGrid>
      <w:tr w:rsidR="002B12BA" w:rsidRPr="00ED265C" w14:paraId="73B2013B" w14:textId="77777777" w:rsidTr="00392AFD">
        <w:trPr>
          <w:trHeight w:val="300"/>
          <w:jc w:val="center"/>
        </w:trPr>
        <w:tc>
          <w:tcPr>
            <w:tcW w:w="1880" w:type="dxa"/>
            <w:tcBorders>
              <w:top w:val="single" w:sz="4" w:space="0" w:color="auto"/>
              <w:bottom w:val="single" w:sz="4" w:space="0" w:color="auto"/>
            </w:tcBorders>
            <w:shd w:val="clear" w:color="auto" w:fill="auto"/>
            <w:noWrap/>
            <w:vAlign w:val="bottom"/>
            <w:hideMark/>
          </w:tcPr>
          <w:p w14:paraId="611DCE33"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Kategori</w:t>
            </w:r>
          </w:p>
        </w:tc>
        <w:tc>
          <w:tcPr>
            <w:tcW w:w="1400" w:type="dxa"/>
            <w:tcBorders>
              <w:top w:val="single" w:sz="4" w:space="0" w:color="auto"/>
              <w:bottom w:val="single" w:sz="4" w:space="0" w:color="auto"/>
            </w:tcBorders>
            <w:shd w:val="clear" w:color="auto" w:fill="auto"/>
            <w:noWrap/>
            <w:vAlign w:val="bottom"/>
            <w:hideMark/>
          </w:tcPr>
          <w:p w14:paraId="4F7C544A"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Interval</w:t>
            </w:r>
          </w:p>
        </w:tc>
        <w:tc>
          <w:tcPr>
            <w:tcW w:w="1480" w:type="dxa"/>
            <w:tcBorders>
              <w:top w:val="single" w:sz="4" w:space="0" w:color="auto"/>
              <w:bottom w:val="single" w:sz="4" w:space="0" w:color="auto"/>
            </w:tcBorders>
            <w:shd w:val="clear" w:color="auto" w:fill="auto"/>
            <w:noWrap/>
            <w:vAlign w:val="bottom"/>
            <w:hideMark/>
          </w:tcPr>
          <w:p w14:paraId="6FBA8BF2"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N</w:t>
            </w:r>
          </w:p>
        </w:tc>
        <w:tc>
          <w:tcPr>
            <w:tcW w:w="1862" w:type="dxa"/>
            <w:tcBorders>
              <w:top w:val="single" w:sz="4" w:space="0" w:color="auto"/>
              <w:bottom w:val="single" w:sz="4" w:space="0" w:color="auto"/>
            </w:tcBorders>
            <w:shd w:val="clear" w:color="auto" w:fill="auto"/>
            <w:noWrap/>
            <w:vAlign w:val="bottom"/>
            <w:hideMark/>
          </w:tcPr>
          <w:p w14:paraId="6297C6C9"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rPr>
              <w:t>Persentase</w:t>
            </w:r>
            <w:r w:rsidRPr="00ED265C">
              <w:rPr>
                <w:rFonts w:ascii="Times New Roman" w:eastAsia="Times New Roman" w:hAnsi="Times New Roman"/>
                <w:color w:val="000000"/>
                <w:sz w:val="24"/>
                <w:szCs w:val="24"/>
                <w:lang w:val="en-US"/>
              </w:rPr>
              <w:t xml:space="preserve"> (%)</w:t>
            </w:r>
          </w:p>
        </w:tc>
      </w:tr>
      <w:tr w:rsidR="002B12BA" w:rsidRPr="00ED265C" w14:paraId="7754DE25" w14:textId="77777777" w:rsidTr="00392AFD">
        <w:trPr>
          <w:trHeight w:val="300"/>
          <w:jc w:val="center"/>
        </w:trPr>
        <w:tc>
          <w:tcPr>
            <w:tcW w:w="1880" w:type="dxa"/>
            <w:tcBorders>
              <w:top w:val="single" w:sz="4" w:space="0" w:color="auto"/>
            </w:tcBorders>
            <w:shd w:val="clear" w:color="auto" w:fill="auto"/>
            <w:noWrap/>
            <w:vAlign w:val="bottom"/>
            <w:hideMark/>
          </w:tcPr>
          <w:p w14:paraId="0EE62A13"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Sangat Tinggi</w:t>
            </w:r>
          </w:p>
        </w:tc>
        <w:tc>
          <w:tcPr>
            <w:tcW w:w="1400" w:type="dxa"/>
            <w:tcBorders>
              <w:top w:val="single" w:sz="4" w:space="0" w:color="auto"/>
            </w:tcBorders>
            <w:shd w:val="clear" w:color="auto" w:fill="auto"/>
            <w:noWrap/>
            <w:vAlign w:val="bottom"/>
            <w:hideMark/>
          </w:tcPr>
          <w:p w14:paraId="2EE8D546"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45,6</w:t>
            </w:r>
            <w:r w:rsidRPr="00ED265C">
              <w:rPr>
                <w:rFonts w:ascii="Times New Roman" w:eastAsia="Times New Roman" w:hAnsi="Times New Roman"/>
                <w:color w:val="000000"/>
                <w:sz w:val="24"/>
                <w:szCs w:val="24"/>
                <w:lang w:val="en-US"/>
              </w:rPr>
              <w:t xml:space="preserve"> </w:t>
            </w:r>
            <w:r w:rsidRPr="00ED265C">
              <w:rPr>
                <w:rFonts w:ascii="Times New Roman" w:eastAsia="Times New Roman" w:hAnsi="Times New Roman"/>
                <w:color w:val="000000"/>
                <w:sz w:val="24"/>
                <w:szCs w:val="24"/>
              </w:rPr>
              <w:t>≤</w:t>
            </w:r>
            <w:r w:rsidRPr="00ED265C">
              <w:rPr>
                <w:rFonts w:ascii="Times New Roman" w:eastAsia="Times New Roman" w:hAnsi="Times New Roman"/>
                <w:color w:val="000000"/>
                <w:sz w:val="24"/>
                <w:szCs w:val="24"/>
                <w:lang w:val="en-US"/>
              </w:rPr>
              <w:t xml:space="preserve">x≤ </w:t>
            </w:r>
            <w:r w:rsidRPr="00ED265C">
              <w:rPr>
                <w:rFonts w:ascii="Times New Roman" w:eastAsia="Times New Roman" w:hAnsi="Times New Roman"/>
                <w:color w:val="000000"/>
                <w:sz w:val="24"/>
                <w:szCs w:val="24"/>
              </w:rPr>
              <w:t>56</w:t>
            </w:r>
          </w:p>
        </w:tc>
        <w:tc>
          <w:tcPr>
            <w:tcW w:w="1480" w:type="dxa"/>
            <w:tcBorders>
              <w:top w:val="single" w:sz="4" w:space="0" w:color="auto"/>
            </w:tcBorders>
            <w:shd w:val="clear" w:color="auto" w:fill="auto"/>
            <w:noWrap/>
            <w:vAlign w:val="bottom"/>
            <w:hideMark/>
          </w:tcPr>
          <w:p w14:paraId="354AA503"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8</w:t>
            </w:r>
          </w:p>
        </w:tc>
        <w:tc>
          <w:tcPr>
            <w:tcW w:w="1862" w:type="dxa"/>
            <w:tcBorders>
              <w:top w:val="single" w:sz="4" w:space="0" w:color="auto"/>
            </w:tcBorders>
            <w:shd w:val="clear" w:color="auto" w:fill="auto"/>
            <w:noWrap/>
            <w:vAlign w:val="bottom"/>
            <w:hideMark/>
          </w:tcPr>
          <w:p w14:paraId="0BA941FA"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3.09</w:t>
            </w:r>
          </w:p>
        </w:tc>
      </w:tr>
      <w:tr w:rsidR="002B12BA" w:rsidRPr="00ED265C" w14:paraId="1FFE4D09" w14:textId="77777777" w:rsidTr="00392AFD">
        <w:trPr>
          <w:trHeight w:val="300"/>
          <w:jc w:val="center"/>
        </w:trPr>
        <w:tc>
          <w:tcPr>
            <w:tcW w:w="1880" w:type="dxa"/>
            <w:shd w:val="clear" w:color="auto" w:fill="auto"/>
            <w:noWrap/>
            <w:vAlign w:val="bottom"/>
            <w:hideMark/>
          </w:tcPr>
          <w:p w14:paraId="0DDB38D7"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Tinggi</w:t>
            </w:r>
          </w:p>
        </w:tc>
        <w:tc>
          <w:tcPr>
            <w:tcW w:w="1400" w:type="dxa"/>
            <w:shd w:val="clear" w:color="auto" w:fill="auto"/>
            <w:noWrap/>
            <w:vAlign w:val="bottom"/>
            <w:hideMark/>
          </w:tcPr>
          <w:p w14:paraId="2E204C46"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36</w:t>
            </w:r>
            <w:r w:rsidRPr="00ED265C">
              <w:rPr>
                <w:rFonts w:ascii="Times New Roman" w:eastAsia="Times New Roman" w:hAnsi="Times New Roman"/>
                <w:color w:val="000000"/>
                <w:sz w:val="24"/>
                <w:szCs w:val="24"/>
                <w:lang w:val="en-US"/>
              </w:rPr>
              <w:t xml:space="preserve"> </w:t>
            </w:r>
            <w:r w:rsidRPr="00ED265C">
              <w:rPr>
                <w:rFonts w:ascii="Times New Roman" w:eastAsia="Times New Roman" w:hAnsi="Times New Roman"/>
                <w:color w:val="000000"/>
                <w:sz w:val="24"/>
                <w:szCs w:val="24"/>
              </w:rPr>
              <w:t>≤</w:t>
            </w:r>
            <w:r w:rsidRPr="00ED265C">
              <w:rPr>
                <w:rFonts w:ascii="Times New Roman" w:eastAsia="Times New Roman" w:hAnsi="Times New Roman"/>
                <w:color w:val="000000"/>
                <w:sz w:val="24"/>
                <w:szCs w:val="24"/>
                <w:lang w:val="en-US"/>
              </w:rPr>
              <w:t xml:space="preserve">x≤ </w:t>
            </w:r>
            <w:r w:rsidRPr="00ED265C">
              <w:rPr>
                <w:rFonts w:ascii="Times New Roman" w:eastAsia="Times New Roman" w:hAnsi="Times New Roman"/>
                <w:color w:val="000000"/>
                <w:sz w:val="24"/>
                <w:szCs w:val="24"/>
              </w:rPr>
              <w:t>45,5</w:t>
            </w:r>
          </w:p>
        </w:tc>
        <w:tc>
          <w:tcPr>
            <w:tcW w:w="1480" w:type="dxa"/>
            <w:shd w:val="clear" w:color="auto" w:fill="auto"/>
            <w:noWrap/>
            <w:vAlign w:val="bottom"/>
            <w:hideMark/>
          </w:tcPr>
          <w:p w14:paraId="281AEDCD"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67</w:t>
            </w:r>
          </w:p>
        </w:tc>
        <w:tc>
          <w:tcPr>
            <w:tcW w:w="1862" w:type="dxa"/>
            <w:shd w:val="clear" w:color="auto" w:fill="auto"/>
            <w:noWrap/>
            <w:vAlign w:val="bottom"/>
            <w:hideMark/>
          </w:tcPr>
          <w:p w14:paraId="2C21992E"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25.87</w:t>
            </w:r>
          </w:p>
        </w:tc>
      </w:tr>
      <w:tr w:rsidR="002B12BA" w:rsidRPr="00ED265C" w14:paraId="19CCF177" w14:textId="77777777" w:rsidTr="00392AFD">
        <w:trPr>
          <w:trHeight w:val="300"/>
          <w:jc w:val="center"/>
        </w:trPr>
        <w:tc>
          <w:tcPr>
            <w:tcW w:w="1880" w:type="dxa"/>
            <w:shd w:val="clear" w:color="auto" w:fill="auto"/>
            <w:noWrap/>
            <w:vAlign w:val="bottom"/>
            <w:hideMark/>
          </w:tcPr>
          <w:p w14:paraId="79DE0525"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Rendah</w:t>
            </w:r>
          </w:p>
        </w:tc>
        <w:tc>
          <w:tcPr>
            <w:tcW w:w="1400" w:type="dxa"/>
            <w:shd w:val="clear" w:color="auto" w:fill="auto"/>
            <w:noWrap/>
            <w:vAlign w:val="bottom"/>
            <w:hideMark/>
          </w:tcPr>
          <w:p w14:paraId="55784318"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24,6</w:t>
            </w:r>
            <w:r w:rsidRPr="00ED265C">
              <w:rPr>
                <w:rFonts w:ascii="Times New Roman" w:eastAsia="Times New Roman" w:hAnsi="Times New Roman"/>
                <w:color w:val="000000"/>
                <w:sz w:val="24"/>
                <w:szCs w:val="24"/>
                <w:lang w:val="en-US"/>
              </w:rPr>
              <w:t xml:space="preserve"> </w:t>
            </w:r>
            <w:r w:rsidRPr="00ED265C">
              <w:rPr>
                <w:rFonts w:ascii="Times New Roman" w:eastAsia="Times New Roman" w:hAnsi="Times New Roman"/>
                <w:color w:val="000000"/>
                <w:sz w:val="24"/>
                <w:szCs w:val="24"/>
              </w:rPr>
              <w:t>≤</w:t>
            </w:r>
            <w:r w:rsidRPr="00ED265C">
              <w:rPr>
                <w:rFonts w:ascii="Times New Roman" w:eastAsia="Times New Roman" w:hAnsi="Times New Roman"/>
                <w:color w:val="000000"/>
                <w:sz w:val="24"/>
                <w:szCs w:val="24"/>
                <w:lang w:val="en-US"/>
              </w:rPr>
              <w:t xml:space="preserve">x≤ </w:t>
            </w:r>
            <w:r w:rsidRPr="00ED265C">
              <w:rPr>
                <w:rFonts w:ascii="Times New Roman" w:eastAsia="Times New Roman" w:hAnsi="Times New Roman"/>
                <w:color w:val="000000"/>
                <w:sz w:val="24"/>
                <w:szCs w:val="24"/>
              </w:rPr>
              <w:t>35</w:t>
            </w:r>
          </w:p>
        </w:tc>
        <w:tc>
          <w:tcPr>
            <w:tcW w:w="1480" w:type="dxa"/>
            <w:shd w:val="clear" w:color="auto" w:fill="auto"/>
            <w:noWrap/>
            <w:vAlign w:val="bottom"/>
            <w:hideMark/>
          </w:tcPr>
          <w:p w14:paraId="01B2C3DE"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144</w:t>
            </w:r>
          </w:p>
        </w:tc>
        <w:tc>
          <w:tcPr>
            <w:tcW w:w="1862" w:type="dxa"/>
            <w:shd w:val="clear" w:color="auto" w:fill="auto"/>
            <w:noWrap/>
            <w:vAlign w:val="bottom"/>
            <w:hideMark/>
          </w:tcPr>
          <w:p w14:paraId="4210CE73"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55.60</w:t>
            </w:r>
          </w:p>
        </w:tc>
      </w:tr>
      <w:tr w:rsidR="002B12BA" w:rsidRPr="00ED265C" w14:paraId="0288C744" w14:textId="77777777" w:rsidTr="00392AFD">
        <w:trPr>
          <w:trHeight w:val="300"/>
          <w:jc w:val="center"/>
        </w:trPr>
        <w:tc>
          <w:tcPr>
            <w:tcW w:w="1880" w:type="dxa"/>
            <w:tcBorders>
              <w:bottom w:val="single" w:sz="4" w:space="0" w:color="auto"/>
            </w:tcBorders>
            <w:shd w:val="clear" w:color="auto" w:fill="auto"/>
            <w:noWrap/>
            <w:vAlign w:val="bottom"/>
            <w:hideMark/>
          </w:tcPr>
          <w:p w14:paraId="66582AFC"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Sangat Rendah</w:t>
            </w:r>
          </w:p>
        </w:tc>
        <w:tc>
          <w:tcPr>
            <w:tcW w:w="1400" w:type="dxa"/>
            <w:tcBorders>
              <w:bottom w:val="single" w:sz="4" w:space="0" w:color="auto"/>
            </w:tcBorders>
            <w:shd w:val="clear" w:color="auto" w:fill="auto"/>
            <w:noWrap/>
            <w:vAlign w:val="bottom"/>
            <w:hideMark/>
          </w:tcPr>
          <w:p w14:paraId="5F75EDB2"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14</w:t>
            </w:r>
            <w:r w:rsidRPr="00ED265C">
              <w:rPr>
                <w:rFonts w:ascii="Times New Roman" w:eastAsia="Times New Roman" w:hAnsi="Times New Roman"/>
                <w:color w:val="000000"/>
                <w:sz w:val="24"/>
                <w:szCs w:val="24"/>
                <w:lang w:val="en-US"/>
              </w:rPr>
              <w:t xml:space="preserve"> </w:t>
            </w:r>
            <w:r w:rsidRPr="00ED265C">
              <w:rPr>
                <w:rFonts w:ascii="Times New Roman" w:eastAsia="Times New Roman" w:hAnsi="Times New Roman"/>
                <w:color w:val="000000"/>
                <w:sz w:val="24"/>
                <w:szCs w:val="24"/>
              </w:rPr>
              <w:t>≤</w:t>
            </w:r>
            <w:r w:rsidRPr="00ED265C">
              <w:rPr>
                <w:rFonts w:ascii="Times New Roman" w:eastAsia="Times New Roman" w:hAnsi="Times New Roman"/>
                <w:color w:val="000000"/>
                <w:sz w:val="24"/>
                <w:szCs w:val="24"/>
                <w:lang w:val="en-US"/>
              </w:rPr>
              <w:t xml:space="preserve">x≤ </w:t>
            </w:r>
            <w:r w:rsidRPr="00ED265C">
              <w:rPr>
                <w:rFonts w:ascii="Times New Roman" w:eastAsia="Times New Roman" w:hAnsi="Times New Roman"/>
                <w:color w:val="000000"/>
                <w:sz w:val="24"/>
                <w:szCs w:val="24"/>
              </w:rPr>
              <w:t>24,5</w:t>
            </w:r>
          </w:p>
        </w:tc>
        <w:tc>
          <w:tcPr>
            <w:tcW w:w="1480" w:type="dxa"/>
            <w:tcBorders>
              <w:bottom w:val="single" w:sz="4" w:space="0" w:color="auto"/>
            </w:tcBorders>
            <w:shd w:val="clear" w:color="auto" w:fill="auto"/>
            <w:noWrap/>
            <w:vAlign w:val="bottom"/>
            <w:hideMark/>
          </w:tcPr>
          <w:p w14:paraId="4A2CB1EF"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40</w:t>
            </w:r>
          </w:p>
        </w:tc>
        <w:tc>
          <w:tcPr>
            <w:tcW w:w="1862" w:type="dxa"/>
            <w:tcBorders>
              <w:bottom w:val="single" w:sz="4" w:space="0" w:color="auto"/>
            </w:tcBorders>
            <w:shd w:val="clear" w:color="auto" w:fill="auto"/>
            <w:noWrap/>
            <w:vAlign w:val="bottom"/>
            <w:hideMark/>
          </w:tcPr>
          <w:p w14:paraId="2FB309B9"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15.44</w:t>
            </w:r>
          </w:p>
        </w:tc>
      </w:tr>
      <w:tr w:rsidR="002B12BA" w:rsidRPr="00ED265C" w14:paraId="1F2F8A24" w14:textId="77777777" w:rsidTr="00392AFD">
        <w:trPr>
          <w:trHeight w:val="300"/>
          <w:jc w:val="center"/>
        </w:trPr>
        <w:tc>
          <w:tcPr>
            <w:tcW w:w="3280" w:type="dxa"/>
            <w:gridSpan w:val="2"/>
            <w:tcBorders>
              <w:top w:val="single" w:sz="4" w:space="0" w:color="auto"/>
              <w:bottom w:val="single" w:sz="4" w:space="0" w:color="auto"/>
            </w:tcBorders>
            <w:shd w:val="clear" w:color="auto" w:fill="auto"/>
            <w:noWrap/>
            <w:vAlign w:val="bottom"/>
          </w:tcPr>
          <w:p w14:paraId="54513300"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lang w:val="en-US"/>
              </w:rPr>
              <w:t>Jumlah</w:t>
            </w:r>
          </w:p>
        </w:tc>
        <w:tc>
          <w:tcPr>
            <w:tcW w:w="1480" w:type="dxa"/>
            <w:tcBorders>
              <w:top w:val="single" w:sz="4" w:space="0" w:color="auto"/>
              <w:bottom w:val="single" w:sz="4" w:space="0" w:color="auto"/>
            </w:tcBorders>
            <w:shd w:val="clear" w:color="auto" w:fill="auto"/>
            <w:noWrap/>
            <w:vAlign w:val="bottom"/>
          </w:tcPr>
          <w:p w14:paraId="4A1E62CA"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259</w:t>
            </w:r>
          </w:p>
        </w:tc>
        <w:tc>
          <w:tcPr>
            <w:tcW w:w="1862" w:type="dxa"/>
            <w:tcBorders>
              <w:top w:val="single" w:sz="4" w:space="0" w:color="auto"/>
              <w:bottom w:val="single" w:sz="4" w:space="0" w:color="auto"/>
            </w:tcBorders>
            <w:shd w:val="clear" w:color="auto" w:fill="auto"/>
            <w:noWrap/>
            <w:vAlign w:val="bottom"/>
          </w:tcPr>
          <w:p w14:paraId="0AC0BD6C"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100</w:t>
            </w:r>
          </w:p>
        </w:tc>
      </w:tr>
      <w:tr w:rsidR="002B12BA" w:rsidRPr="00ED265C" w14:paraId="010091E7" w14:textId="77777777" w:rsidTr="00392AFD">
        <w:trPr>
          <w:trHeight w:val="300"/>
          <w:jc w:val="center"/>
        </w:trPr>
        <w:tc>
          <w:tcPr>
            <w:tcW w:w="3280" w:type="dxa"/>
            <w:gridSpan w:val="2"/>
            <w:tcBorders>
              <w:top w:val="single" w:sz="4" w:space="0" w:color="auto"/>
              <w:bottom w:val="single" w:sz="4" w:space="0" w:color="auto"/>
            </w:tcBorders>
            <w:shd w:val="clear" w:color="auto" w:fill="auto"/>
            <w:noWrap/>
            <w:vAlign w:val="bottom"/>
          </w:tcPr>
          <w:p w14:paraId="7DD33980"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Mean=31,81</w:t>
            </w:r>
          </w:p>
        </w:tc>
        <w:tc>
          <w:tcPr>
            <w:tcW w:w="3342" w:type="dxa"/>
            <w:gridSpan w:val="2"/>
            <w:tcBorders>
              <w:top w:val="single" w:sz="4" w:space="0" w:color="auto"/>
              <w:bottom w:val="single" w:sz="4" w:space="0" w:color="auto"/>
            </w:tcBorders>
            <w:shd w:val="clear" w:color="auto" w:fill="auto"/>
            <w:noWrap/>
            <w:vAlign w:val="bottom"/>
          </w:tcPr>
          <w:p w14:paraId="2B51ED12"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Standart deviasi = 7,11</w:t>
            </w:r>
          </w:p>
        </w:tc>
      </w:tr>
    </w:tbl>
    <w:p w14:paraId="0DE9ED8A" w14:textId="77777777" w:rsidR="002B12BA" w:rsidRPr="00ED265C" w:rsidRDefault="002B12BA" w:rsidP="002B12BA">
      <w:pPr>
        <w:rPr>
          <w:rFonts w:ascii="Times New Roman" w:hAnsi="Times New Roman"/>
          <w:sz w:val="24"/>
          <w:szCs w:val="24"/>
          <w:lang w:val="en-US"/>
        </w:rPr>
      </w:pPr>
    </w:p>
    <w:p w14:paraId="6EA1D80A" w14:textId="4F04982D" w:rsidR="00C765A0" w:rsidRPr="00ED265C" w:rsidRDefault="002B12BA" w:rsidP="002D3ECA">
      <w:pPr>
        <w:spacing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Berdasarkan table tersebut diketahui bahwa mahasiswi Universitas Kristen Satya Wacana yang merantau secara umum memiliki skor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yang tergolong rendah </w:t>
      </w:r>
      <w:r w:rsidRPr="00ED265C">
        <w:rPr>
          <w:rFonts w:ascii="Times New Roman" w:hAnsi="Times New Roman"/>
          <w:sz w:val="24"/>
          <w:szCs w:val="24"/>
          <w:lang w:val="en-US"/>
        </w:rPr>
        <w:lastRenderedPageBreak/>
        <w:t>yaitu sebesar 55,60% partisipan, tergolong tinggi sebesar 25,87% partisipan, tergolong sangat rendah sebesar 15,44% partisipan, dan tergolong sangat tinggi sebesar 3,09% partisipan.</w:t>
      </w:r>
    </w:p>
    <w:p w14:paraId="5DD5D547" w14:textId="77777777" w:rsidR="002B12BA" w:rsidRPr="00ED265C" w:rsidRDefault="002B12BA" w:rsidP="002B12BA">
      <w:pPr>
        <w:spacing w:after="0" w:line="240" w:lineRule="auto"/>
        <w:jc w:val="center"/>
        <w:rPr>
          <w:rFonts w:ascii="Times New Roman" w:hAnsi="Times New Roman"/>
          <w:sz w:val="24"/>
          <w:szCs w:val="24"/>
          <w:lang w:val="en-US"/>
        </w:rPr>
      </w:pPr>
      <w:r w:rsidRPr="00ED265C">
        <w:rPr>
          <w:rFonts w:ascii="Times New Roman" w:hAnsi="Times New Roman"/>
          <w:sz w:val="24"/>
          <w:szCs w:val="24"/>
          <w:lang w:val="en-US"/>
        </w:rPr>
        <w:t>Tabel 1.2. Kategorisasi Skor Self Monitoring</w:t>
      </w:r>
    </w:p>
    <w:tbl>
      <w:tblPr>
        <w:tblW w:w="6793" w:type="dxa"/>
        <w:jc w:val="center"/>
        <w:tblLook w:val="04A0" w:firstRow="1" w:lastRow="0" w:firstColumn="1" w:lastColumn="0" w:noHBand="0" w:noVBand="1"/>
      </w:tblPr>
      <w:tblGrid>
        <w:gridCol w:w="1817"/>
        <w:gridCol w:w="1634"/>
        <w:gridCol w:w="1480"/>
        <w:gridCol w:w="1862"/>
      </w:tblGrid>
      <w:tr w:rsidR="002B12BA" w:rsidRPr="00ED265C" w14:paraId="6EA35756" w14:textId="77777777" w:rsidTr="00392AFD">
        <w:trPr>
          <w:trHeight w:val="300"/>
          <w:jc w:val="center"/>
        </w:trPr>
        <w:tc>
          <w:tcPr>
            <w:tcW w:w="1817" w:type="dxa"/>
            <w:tcBorders>
              <w:top w:val="single" w:sz="4" w:space="0" w:color="auto"/>
              <w:bottom w:val="single" w:sz="4" w:space="0" w:color="auto"/>
            </w:tcBorders>
            <w:shd w:val="clear" w:color="auto" w:fill="auto"/>
            <w:noWrap/>
            <w:vAlign w:val="bottom"/>
            <w:hideMark/>
          </w:tcPr>
          <w:p w14:paraId="6F63DA0F"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Kategori</w:t>
            </w:r>
          </w:p>
        </w:tc>
        <w:tc>
          <w:tcPr>
            <w:tcW w:w="1634" w:type="dxa"/>
            <w:tcBorders>
              <w:top w:val="single" w:sz="4" w:space="0" w:color="auto"/>
              <w:bottom w:val="single" w:sz="4" w:space="0" w:color="auto"/>
            </w:tcBorders>
            <w:shd w:val="clear" w:color="auto" w:fill="auto"/>
            <w:noWrap/>
            <w:vAlign w:val="bottom"/>
            <w:hideMark/>
          </w:tcPr>
          <w:p w14:paraId="64B16669"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Interval</w:t>
            </w:r>
          </w:p>
        </w:tc>
        <w:tc>
          <w:tcPr>
            <w:tcW w:w="1480" w:type="dxa"/>
            <w:tcBorders>
              <w:top w:val="single" w:sz="4" w:space="0" w:color="auto"/>
              <w:bottom w:val="single" w:sz="4" w:space="0" w:color="auto"/>
            </w:tcBorders>
            <w:shd w:val="clear" w:color="auto" w:fill="auto"/>
            <w:noWrap/>
            <w:vAlign w:val="bottom"/>
            <w:hideMark/>
          </w:tcPr>
          <w:p w14:paraId="04B2B8D1"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N</w:t>
            </w:r>
          </w:p>
        </w:tc>
        <w:tc>
          <w:tcPr>
            <w:tcW w:w="1862" w:type="dxa"/>
            <w:tcBorders>
              <w:top w:val="single" w:sz="4" w:space="0" w:color="auto"/>
              <w:bottom w:val="single" w:sz="4" w:space="0" w:color="auto"/>
            </w:tcBorders>
            <w:shd w:val="clear" w:color="auto" w:fill="auto"/>
            <w:noWrap/>
            <w:vAlign w:val="bottom"/>
            <w:hideMark/>
          </w:tcPr>
          <w:p w14:paraId="5768E844"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rPr>
              <w:t>Persentase</w:t>
            </w:r>
            <w:r w:rsidRPr="00ED265C">
              <w:rPr>
                <w:rFonts w:ascii="Times New Roman" w:eastAsia="Times New Roman" w:hAnsi="Times New Roman"/>
                <w:color w:val="000000"/>
                <w:sz w:val="24"/>
                <w:szCs w:val="24"/>
                <w:lang w:val="en-US"/>
              </w:rPr>
              <w:t xml:space="preserve"> (%)</w:t>
            </w:r>
          </w:p>
        </w:tc>
      </w:tr>
      <w:tr w:rsidR="002B12BA" w:rsidRPr="00ED265C" w14:paraId="40D0CE2E" w14:textId="77777777" w:rsidTr="00392AFD">
        <w:trPr>
          <w:trHeight w:val="300"/>
          <w:jc w:val="center"/>
        </w:trPr>
        <w:tc>
          <w:tcPr>
            <w:tcW w:w="1817" w:type="dxa"/>
            <w:tcBorders>
              <w:top w:val="single" w:sz="4" w:space="0" w:color="auto"/>
            </w:tcBorders>
            <w:shd w:val="clear" w:color="auto" w:fill="auto"/>
            <w:noWrap/>
            <w:vAlign w:val="bottom"/>
            <w:hideMark/>
          </w:tcPr>
          <w:p w14:paraId="0B5A67E5"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Sangat Tinggi</w:t>
            </w:r>
          </w:p>
        </w:tc>
        <w:tc>
          <w:tcPr>
            <w:tcW w:w="1634" w:type="dxa"/>
            <w:tcBorders>
              <w:top w:val="single" w:sz="4" w:space="0" w:color="auto"/>
            </w:tcBorders>
            <w:shd w:val="clear" w:color="auto" w:fill="auto"/>
            <w:noWrap/>
            <w:vAlign w:val="bottom"/>
            <w:hideMark/>
          </w:tcPr>
          <w:p w14:paraId="2650742A"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29,26 ≤</w:t>
            </w:r>
            <w:r w:rsidRPr="00ED265C">
              <w:rPr>
                <w:rFonts w:ascii="Times New Roman" w:hAnsi="Times New Roman"/>
                <w:color w:val="000000"/>
                <w:sz w:val="24"/>
                <w:szCs w:val="24"/>
                <w:lang w:val="en-US"/>
              </w:rPr>
              <w:t xml:space="preserve">x≤ </w:t>
            </w:r>
            <w:r w:rsidRPr="00ED265C">
              <w:rPr>
                <w:rFonts w:ascii="Times New Roman" w:hAnsi="Times New Roman"/>
                <w:color w:val="000000"/>
                <w:sz w:val="24"/>
                <w:szCs w:val="24"/>
              </w:rPr>
              <w:t>36</w:t>
            </w:r>
          </w:p>
        </w:tc>
        <w:tc>
          <w:tcPr>
            <w:tcW w:w="1480" w:type="dxa"/>
            <w:tcBorders>
              <w:top w:val="single" w:sz="4" w:space="0" w:color="auto"/>
            </w:tcBorders>
            <w:shd w:val="clear" w:color="auto" w:fill="auto"/>
            <w:noWrap/>
            <w:vAlign w:val="bottom"/>
            <w:hideMark/>
          </w:tcPr>
          <w:p w14:paraId="77853D08"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2</w:t>
            </w:r>
          </w:p>
        </w:tc>
        <w:tc>
          <w:tcPr>
            <w:tcW w:w="1862" w:type="dxa"/>
            <w:tcBorders>
              <w:top w:val="single" w:sz="4" w:space="0" w:color="auto"/>
            </w:tcBorders>
            <w:shd w:val="clear" w:color="auto" w:fill="auto"/>
            <w:noWrap/>
            <w:vAlign w:val="bottom"/>
            <w:hideMark/>
          </w:tcPr>
          <w:p w14:paraId="4D834A93" w14:textId="77777777" w:rsidR="002B12BA" w:rsidRPr="00ED265C" w:rsidRDefault="002B12BA" w:rsidP="00392AFD">
            <w:pPr>
              <w:spacing w:after="0" w:line="240" w:lineRule="auto"/>
              <w:jc w:val="right"/>
              <w:rPr>
                <w:rFonts w:ascii="Times New Roman" w:hAnsi="Times New Roman"/>
                <w:color w:val="000000"/>
                <w:sz w:val="24"/>
                <w:szCs w:val="24"/>
              </w:rPr>
            </w:pPr>
            <w:r w:rsidRPr="00ED265C">
              <w:rPr>
                <w:rFonts w:ascii="Times New Roman" w:hAnsi="Times New Roman"/>
                <w:color w:val="000000"/>
                <w:sz w:val="24"/>
                <w:szCs w:val="24"/>
              </w:rPr>
              <w:t>0.78</w:t>
            </w:r>
          </w:p>
        </w:tc>
      </w:tr>
      <w:tr w:rsidR="002B12BA" w:rsidRPr="00ED265C" w14:paraId="6A7865BE" w14:textId="77777777" w:rsidTr="00392AFD">
        <w:trPr>
          <w:trHeight w:val="300"/>
          <w:jc w:val="center"/>
        </w:trPr>
        <w:tc>
          <w:tcPr>
            <w:tcW w:w="1817" w:type="dxa"/>
            <w:shd w:val="clear" w:color="auto" w:fill="auto"/>
            <w:noWrap/>
            <w:vAlign w:val="bottom"/>
            <w:hideMark/>
          </w:tcPr>
          <w:p w14:paraId="2582A051"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Tinggi</w:t>
            </w:r>
          </w:p>
        </w:tc>
        <w:tc>
          <w:tcPr>
            <w:tcW w:w="1634" w:type="dxa"/>
            <w:shd w:val="clear" w:color="auto" w:fill="auto"/>
            <w:noWrap/>
            <w:vAlign w:val="bottom"/>
            <w:hideMark/>
          </w:tcPr>
          <w:p w14:paraId="1F4D0298"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22,6</w:t>
            </w:r>
            <w:r w:rsidRPr="00ED265C">
              <w:rPr>
                <w:rFonts w:ascii="Times New Roman" w:hAnsi="Times New Roman"/>
                <w:color w:val="000000"/>
                <w:sz w:val="24"/>
                <w:szCs w:val="24"/>
                <w:lang w:val="en-US"/>
              </w:rPr>
              <w:t xml:space="preserve"> </w:t>
            </w:r>
            <w:r w:rsidRPr="00ED265C">
              <w:rPr>
                <w:rFonts w:ascii="Times New Roman" w:hAnsi="Times New Roman"/>
                <w:color w:val="000000"/>
                <w:sz w:val="24"/>
                <w:szCs w:val="24"/>
              </w:rPr>
              <w:t>≤</w:t>
            </w:r>
            <w:r w:rsidRPr="00ED265C">
              <w:rPr>
                <w:rFonts w:ascii="Times New Roman" w:hAnsi="Times New Roman"/>
                <w:color w:val="000000"/>
                <w:sz w:val="24"/>
                <w:szCs w:val="24"/>
                <w:lang w:val="en-US"/>
              </w:rPr>
              <w:t xml:space="preserve">x≤  </w:t>
            </w:r>
            <w:r w:rsidRPr="00ED265C">
              <w:rPr>
                <w:rFonts w:ascii="Times New Roman" w:hAnsi="Times New Roman"/>
                <w:color w:val="000000"/>
                <w:sz w:val="24"/>
                <w:szCs w:val="24"/>
              </w:rPr>
              <w:t>29,25</w:t>
            </w:r>
          </w:p>
        </w:tc>
        <w:tc>
          <w:tcPr>
            <w:tcW w:w="1480" w:type="dxa"/>
            <w:shd w:val="clear" w:color="auto" w:fill="auto"/>
            <w:noWrap/>
            <w:vAlign w:val="bottom"/>
            <w:hideMark/>
          </w:tcPr>
          <w:p w14:paraId="6869396A"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95</w:t>
            </w:r>
          </w:p>
        </w:tc>
        <w:tc>
          <w:tcPr>
            <w:tcW w:w="1862" w:type="dxa"/>
            <w:shd w:val="clear" w:color="auto" w:fill="auto"/>
            <w:noWrap/>
            <w:vAlign w:val="bottom"/>
            <w:hideMark/>
          </w:tcPr>
          <w:p w14:paraId="27CC7A31" w14:textId="77777777" w:rsidR="002B12BA" w:rsidRPr="00ED265C" w:rsidRDefault="002B12BA" w:rsidP="00392AFD">
            <w:pPr>
              <w:spacing w:after="0" w:line="240" w:lineRule="auto"/>
              <w:jc w:val="right"/>
              <w:rPr>
                <w:rFonts w:ascii="Times New Roman" w:hAnsi="Times New Roman"/>
                <w:color w:val="000000"/>
                <w:sz w:val="24"/>
                <w:szCs w:val="24"/>
              </w:rPr>
            </w:pPr>
            <w:r w:rsidRPr="00ED265C">
              <w:rPr>
                <w:rFonts w:ascii="Times New Roman" w:hAnsi="Times New Roman"/>
                <w:color w:val="000000"/>
                <w:sz w:val="24"/>
                <w:szCs w:val="24"/>
              </w:rPr>
              <w:t>36.82</w:t>
            </w:r>
          </w:p>
        </w:tc>
      </w:tr>
      <w:tr w:rsidR="002B12BA" w:rsidRPr="00ED265C" w14:paraId="35B2DC09" w14:textId="77777777" w:rsidTr="00392AFD">
        <w:trPr>
          <w:trHeight w:val="300"/>
          <w:jc w:val="center"/>
        </w:trPr>
        <w:tc>
          <w:tcPr>
            <w:tcW w:w="1817" w:type="dxa"/>
            <w:shd w:val="clear" w:color="auto" w:fill="auto"/>
            <w:noWrap/>
            <w:vAlign w:val="bottom"/>
            <w:hideMark/>
          </w:tcPr>
          <w:p w14:paraId="27E40FDA"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Rendah</w:t>
            </w:r>
          </w:p>
        </w:tc>
        <w:tc>
          <w:tcPr>
            <w:tcW w:w="1634" w:type="dxa"/>
            <w:shd w:val="clear" w:color="auto" w:fill="auto"/>
            <w:noWrap/>
            <w:vAlign w:val="bottom"/>
            <w:hideMark/>
          </w:tcPr>
          <w:p w14:paraId="7340F243"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15,76</w:t>
            </w:r>
            <w:r w:rsidRPr="00ED265C">
              <w:rPr>
                <w:rFonts w:ascii="Times New Roman" w:hAnsi="Times New Roman"/>
                <w:color w:val="000000"/>
                <w:sz w:val="24"/>
                <w:szCs w:val="24"/>
                <w:lang w:val="en-US"/>
              </w:rPr>
              <w:t xml:space="preserve"> </w:t>
            </w:r>
            <w:r w:rsidRPr="00ED265C">
              <w:rPr>
                <w:rFonts w:ascii="Times New Roman" w:hAnsi="Times New Roman"/>
                <w:color w:val="000000"/>
                <w:sz w:val="24"/>
                <w:szCs w:val="24"/>
              </w:rPr>
              <w:t>≤</w:t>
            </w:r>
            <w:r w:rsidRPr="00ED265C">
              <w:rPr>
                <w:rFonts w:ascii="Times New Roman" w:hAnsi="Times New Roman"/>
                <w:color w:val="000000"/>
                <w:sz w:val="24"/>
                <w:szCs w:val="24"/>
                <w:lang w:val="en-US"/>
              </w:rPr>
              <w:t xml:space="preserve">x≤ </w:t>
            </w:r>
            <w:r w:rsidRPr="00ED265C">
              <w:rPr>
                <w:rFonts w:ascii="Times New Roman" w:hAnsi="Times New Roman"/>
                <w:color w:val="000000"/>
                <w:sz w:val="24"/>
                <w:szCs w:val="24"/>
              </w:rPr>
              <w:t>22,5</w:t>
            </w:r>
          </w:p>
        </w:tc>
        <w:tc>
          <w:tcPr>
            <w:tcW w:w="1480" w:type="dxa"/>
            <w:shd w:val="clear" w:color="auto" w:fill="auto"/>
            <w:noWrap/>
            <w:vAlign w:val="bottom"/>
            <w:hideMark/>
          </w:tcPr>
          <w:p w14:paraId="1D9AECE7"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147</w:t>
            </w:r>
          </w:p>
        </w:tc>
        <w:tc>
          <w:tcPr>
            <w:tcW w:w="1862" w:type="dxa"/>
            <w:shd w:val="clear" w:color="auto" w:fill="auto"/>
            <w:noWrap/>
            <w:vAlign w:val="bottom"/>
            <w:hideMark/>
          </w:tcPr>
          <w:p w14:paraId="5B7F176F" w14:textId="77777777" w:rsidR="002B12BA" w:rsidRPr="00ED265C" w:rsidRDefault="002B12BA" w:rsidP="00392AFD">
            <w:pPr>
              <w:spacing w:after="0" w:line="240" w:lineRule="auto"/>
              <w:jc w:val="right"/>
              <w:rPr>
                <w:rFonts w:ascii="Times New Roman" w:hAnsi="Times New Roman"/>
                <w:color w:val="000000"/>
                <w:sz w:val="24"/>
                <w:szCs w:val="24"/>
              </w:rPr>
            </w:pPr>
            <w:r w:rsidRPr="00ED265C">
              <w:rPr>
                <w:rFonts w:ascii="Times New Roman" w:hAnsi="Times New Roman"/>
                <w:color w:val="000000"/>
                <w:sz w:val="24"/>
                <w:szCs w:val="24"/>
              </w:rPr>
              <w:t>56.98</w:t>
            </w:r>
          </w:p>
        </w:tc>
      </w:tr>
      <w:tr w:rsidR="002B12BA" w:rsidRPr="00ED265C" w14:paraId="3472FBCF" w14:textId="77777777" w:rsidTr="00392AFD">
        <w:trPr>
          <w:trHeight w:val="300"/>
          <w:jc w:val="center"/>
        </w:trPr>
        <w:tc>
          <w:tcPr>
            <w:tcW w:w="1817" w:type="dxa"/>
            <w:tcBorders>
              <w:bottom w:val="single" w:sz="4" w:space="0" w:color="auto"/>
            </w:tcBorders>
            <w:shd w:val="clear" w:color="auto" w:fill="auto"/>
            <w:noWrap/>
            <w:vAlign w:val="bottom"/>
            <w:hideMark/>
          </w:tcPr>
          <w:p w14:paraId="29B00F86" w14:textId="77777777" w:rsidR="002B12BA" w:rsidRPr="00ED265C" w:rsidRDefault="002B12BA" w:rsidP="00392AFD">
            <w:pPr>
              <w:spacing w:after="0" w:line="240" w:lineRule="auto"/>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rPr>
              <w:t>Sangat Rendah</w:t>
            </w:r>
          </w:p>
        </w:tc>
        <w:tc>
          <w:tcPr>
            <w:tcW w:w="1634" w:type="dxa"/>
            <w:tcBorders>
              <w:bottom w:val="single" w:sz="4" w:space="0" w:color="auto"/>
            </w:tcBorders>
            <w:shd w:val="clear" w:color="auto" w:fill="auto"/>
            <w:noWrap/>
            <w:vAlign w:val="bottom"/>
            <w:hideMark/>
          </w:tcPr>
          <w:p w14:paraId="625061BE"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9</w:t>
            </w:r>
            <w:r w:rsidRPr="00ED265C">
              <w:rPr>
                <w:rFonts w:ascii="Times New Roman" w:hAnsi="Times New Roman"/>
                <w:color w:val="000000"/>
                <w:sz w:val="24"/>
                <w:szCs w:val="24"/>
                <w:lang w:val="en-US"/>
              </w:rPr>
              <w:t xml:space="preserve"> </w:t>
            </w:r>
            <w:r w:rsidRPr="00ED265C">
              <w:rPr>
                <w:rFonts w:ascii="Times New Roman" w:hAnsi="Times New Roman"/>
                <w:color w:val="000000"/>
                <w:sz w:val="24"/>
                <w:szCs w:val="24"/>
              </w:rPr>
              <w:t>≤</w:t>
            </w:r>
            <w:r w:rsidRPr="00ED265C">
              <w:rPr>
                <w:rFonts w:ascii="Times New Roman" w:hAnsi="Times New Roman"/>
                <w:color w:val="000000"/>
                <w:sz w:val="24"/>
                <w:szCs w:val="24"/>
                <w:lang w:val="en-US"/>
              </w:rPr>
              <w:t xml:space="preserve">x≤ </w:t>
            </w:r>
            <w:r w:rsidRPr="00ED265C">
              <w:rPr>
                <w:rFonts w:ascii="Times New Roman" w:hAnsi="Times New Roman"/>
                <w:color w:val="000000"/>
                <w:sz w:val="24"/>
                <w:szCs w:val="24"/>
              </w:rPr>
              <w:t>15,75</w:t>
            </w:r>
          </w:p>
        </w:tc>
        <w:tc>
          <w:tcPr>
            <w:tcW w:w="1480" w:type="dxa"/>
            <w:tcBorders>
              <w:bottom w:val="single" w:sz="4" w:space="0" w:color="auto"/>
            </w:tcBorders>
            <w:shd w:val="clear" w:color="auto" w:fill="auto"/>
            <w:noWrap/>
            <w:vAlign w:val="bottom"/>
            <w:hideMark/>
          </w:tcPr>
          <w:p w14:paraId="40C29C9A" w14:textId="77777777" w:rsidR="002B12BA" w:rsidRPr="00ED265C" w:rsidRDefault="002B12BA" w:rsidP="00392AFD">
            <w:pPr>
              <w:spacing w:after="0" w:line="240" w:lineRule="auto"/>
              <w:jc w:val="center"/>
              <w:rPr>
                <w:rFonts w:ascii="Times New Roman" w:hAnsi="Times New Roman"/>
                <w:color w:val="000000"/>
                <w:sz w:val="24"/>
                <w:szCs w:val="24"/>
              </w:rPr>
            </w:pPr>
            <w:r w:rsidRPr="00ED265C">
              <w:rPr>
                <w:rFonts w:ascii="Times New Roman" w:hAnsi="Times New Roman"/>
                <w:color w:val="000000"/>
                <w:sz w:val="24"/>
                <w:szCs w:val="24"/>
              </w:rPr>
              <w:t>15</w:t>
            </w:r>
          </w:p>
        </w:tc>
        <w:tc>
          <w:tcPr>
            <w:tcW w:w="1862" w:type="dxa"/>
            <w:tcBorders>
              <w:bottom w:val="single" w:sz="4" w:space="0" w:color="auto"/>
            </w:tcBorders>
            <w:shd w:val="clear" w:color="auto" w:fill="auto"/>
            <w:noWrap/>
            <w:vAlign w:val="bottom"/>
            <w:hideMark/>
          </w:tcPr>
          <w:p w14:paraId="04FE8CFA" w14:textId="77777777" w:rsidR="002B12BA" w:rsidRPr="00ED265C" w:rsidRDefault="002B12BA" w:rsidP="00392AFD">
            <w:pPr>
              <w:spacing w:after="0" w:line="240" w:lineRule="auto"/>
              <w:jc w:val="right"/>
              <w:rPr>
                <w:rFonts w:ascii="Times New Roman" w:hAnsi="Times New Roman"/>
                <w:color w:val="000000"/>
                <w:sz w:val="24"/>
                <w:szCs w:val="24"/>
              </w:rPr>
            </w:pPr>
            <w:r w:rsidRPr="00ED265C">
              <w:rPr>
                <w:rFonts w:ascii="Times New Roman" w:hAnsi="Times New Roman"/>
                <w:color w:val="000000"/>
                <w:sz w:val="24"/>
                <w:szCs w:val="24"/>
              </w:rPr>
              <w:t>5.81</w:t>
            </w:r>
          </w:p>
        </w:tc>
      </w:tr>
      <w:tr w:rsidR="002B12BA" w:rsidRPr="00ED265C" w14:paraId="294F3F16" w14:textId="77777777" w:rsidTr="00392AFD">
        <w:trPr>
          <w:trHeight w:val="300"/>
          <w:jc w:val="center"/>
        </w:trPr>
        <w:tc>
          <w:tcPr>
            <w:tcW w:w="3451" w:type="dxa"/>
            <w:gridSpan w:val="2"/>
            <w:tcBorders>
              <w:top w:val="single" w:sz="4" w:space="0" w:color="auto"/>
              <w:bottom w:val="single" w:sz="4" w:space="0" w:color="auto"/>
            </w:tcBorders>
            <w:shd w:val="clear" w:color="auto" w:fill="auto"/>
            <w:noWrap/>
            <w:vAlign w:val="bottom"/>
          </w:tcPr>
          <w:p w14:paraId="3A32F563" w14:textId="77777777" w:rsidR="002B12BA" w:rsidRPr="00ED265C" w:rsidRDefault="002B12BA" w:rsidP="00392AFD">
            <w:pPr>
              <w:spacing w:after="0" w:line="240" w:lineRule="auto"/>
              <w:jc w:val="center"/>
              <w:rPr>
                <w:rFonts w:ascii="Times New Roman" w:eastAsia="Times New Roman" w:hAnsi="Times New Roman"/>
                <w:color w:val="000000"/>
                <w:sz w:val="24"/>
                <w:szCs w:val="24"/>
              </w:rPr>
            </w:pPr>
            <w:r w:rsidRPr="00ED265C">
              <w:rPr>
                <w:rFonts w:ascii="Times New Roman" w:eastAsia="Times New Roman" w:hAnsi="Times New Roman"/>
                <w:color w:val="000000"/>
                <w:sz w:val="24"/>
                <w:szCs w:val="24"/>
                <w:lang w:val="en-US"/>
              </w:rPr>
              <w:t>Jumlah</w:t>
            </w:r>
          </w:p>
        </w:tc>
        <w:tc>
          <w:tcPr>
            <w:tcW w:w="1480" w:type="dxa"/>
            <w:tcBorders>
              <w:top w:val="single" w:sz="4" w:space="0" w:color="auto"/>
              <w:bottom w:val="single" w:sz="4" w:space="0" w:color="auto"/>
            </w:tcBorders>
            <w:shd w:val="clear" w:color="auto" w:fill="auto"/>
            <w:noWrap/>
            <w:vAlign w:val="bottom"/>
          </w:tcPr>
          <w:p w14:paraId="4FFCB1DA"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259</w:t>
            </w:r>
          </w:p>
        </w:tc>
        <w:tc>
          <w:tcPr>
            <w:tcW w:w="1862" w:type="dxa"/>
            <w:tcBorders>
              <w:top w:val="single" w:sz="4" w:space="0" w:color="auto"/>
              <w:bottom w:val="single" w:sz="4" w:space="0" w:color="auto"/>
            </w:tcBorders>
            <w:shd w:val="clear" w:color="auto" w:fill="auto"/>
            <w:noWrap/>
            <w:vAlign w:val="bottom"/>
          </w:tcPr>
          <w:p w14:paraId="2C3FDEB3"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100</w:t>
            </w:r>
          </w:p>
        </w:tc>
      </w:tr>
      <w:tr w:rsidR="002B12BA" w:rsidRPr="00ED265C" w14:paraId="6BBE9467" w14:textId="77777777" w:rsidTr="00392AFD">
        <w:trPr>
          <w:trHeight w:val="300"/>
          <w:jc w:val="center"/>
        </w:trPr>
        <w:tc>
          <w:tcPr>
            <w:tcW w:w="3451" w:type="dxa"/>
            <w:gridSpan w:val="2"/>
            <w:tcBorders>
              <w:top w:val="single" w:sz="4" w:space="0" w:color="auto"/>
              <w:bottom w:val="single" w:sz="4" w:space="0" w:color="auto"/>
            </w:tcBorders>
            <w:shd w:val="clear" w:color="auto" w:fill="auto"/>
            <w:noWrap/>
            <w:vAlign w:val="bottom"/>
          </w:tcPr>
          <w:p w14:paraId="60340276"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Mean=21,15</w:t>
            </w:r>
          </w:p>
        </w:tc>
        <w:tc>
          <w:tcPr>
            <w:tcW w:w="3342" w:type="dxa"/>
            <w:gridSpan w:val="2"/>
            <w:tcBorders>
              <w:top w:val="single" w:sz="4" w:space="0" w:color="auto"/>
              <w:bottom w:val="single" w:sz="4" w:space="0" w:color="auto"/>
            </w:tcBorders>
            <w:shd w:val="clear" w:color="auto" w:fill="auto"/>
            <w:noWrap/>
            <w:vAlign w:val="bottom"/>
          </w:tcPr>
          <w:p w14:paraId="464F500B" w14:textId="77777777" w:rsidR="002B12BA" w:rsidRPr="00ED265C" w:rsidRDefault="002B12BA" w:rsidP="00392AFD">
            <w:pPr>
              <w:spacing w:after="0" w:line="240" w:lineRule="auto"/>
              <w:jc w:val="center"/>
              <w:rPr>
                <w:rFonts w:ascii="Times New Roman" w:eastAsia="Times New Roman" w:hAnsi="Times New Roman"/>
                <w:color w:val="000000"/>
                <w:sz w:val="24"/>
                <w:szCs w:val="24"/>
                <w:lang w:val="en-US"/>
              </w:rPr>
            </w:pPr>
            <w:r w:rsidRPr="00ED265C">
              <w:rPr>
                <w:rFonts w:ascii="Times New Roman" w:eastAsia="Times New Roman" w:hAnsi="Times New Roman"/>
                <w:color w:val="000000"/>
                <w:sz w:val="24"/>
                <w:szCs w:val="24"/>
                <w:lang w:val="en-US"/>
              </w:rPr>
              <w:t>Standart deviasi = 3,39</w:t>
            </w:r>
          </w:p>
        </w:tc>
      </w:tr>
    </w:tbl>
    <w:p w14:paraId="09502E87" w14:textId="77777777" w:rsidR="002B12BA" w:rsidRPr="00ED265C" w:rsidRDefault="002B12BA" w:rsidP="002B12BA">
      <w:pPr>
        <w:jc w:val="both"/>
        <w:rPr>
          <w:rFonts w:ascii="Times New Roman" w:hAnsi="Times New Roman"/>
          <w:sz w:val="24"/>
          <w:szCs w:val="24"/>
        </w:rPr>
      </w:pPr>
    </w:p>
    <w:p w14:paraId="6415B54D" w14:textId="6EAE0030" w:rsidR="002B12BA" w:rsidRDefault="002B12BA" w:rsidP="002D3ECA">
      <w:pPr>
        <w:spacing w:after="0" w:line="240" w:lineRule="auto"/>
        <w:jc w:val="both"/>
        <w:rPr>
          <w:rFonts w:ascii="Times New Roman" w:hAnsi="Times New Roman"/>
          <w:sz w:val="24"/>
          <w:szCs w:val="24"/>
          <w:lang w:val="en-US"/>
        </w:rPr>
      </w:pPr>
      <w:r w:rsidRPr="00ED265C">
        <w:rPr>
          <w:rFonts w:ascii="Times New Roman" w:hAnsi="Times New Roman"/>
          <w:sz w:val="24"/>
          <w:szCs w:val="24"/>
        </w:rPr>
        <w:tab/>
      </w:r>
      <w:r>
        <w:rPr>
          <w:rFonts w:ascii="Times New Roman" w:hAnsi="Times New Roman"/>
          <w:sz w:val="24"/>
          <w:szCs w:val="24"/>
          <w:lang w:val="en-US"/>
        </w:rPr>
        <w:t>Berdasarkan tabel</w:t>
      </w:r>
      <w:r w:rsidRPr="00ED265C">
        <w:rPr>
          <w:rFonts w:ascii="Times New Roman" w:hAnsi="Times New Roman"/>
          <w:sz w:val="24"/>
          <w:szCs w:val="24"/>
          <w:lang w:val="en-US"/>
        </w:rPr>
        <w:t xml:space="preserve"> tersebut diketahui bahwa mahasiswi Universitas Kristen Satya Wacana yang merantau secara umum memiliki skor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yang tergolong rendah yaitu sebesar 56,98% partisipan, tergolong tinggi sebesar 36,82% partisipan, tergolong sangat rendah 5,81% partisipan, dan tergolong sangat tinggi 0,78% partisipan. </w:t>
      </w:r>
    </w:p>
    <w:p w14:paraId="244A10F9" w14:textId="77777777" w:rsidR="002B12BA" w:rsidRDefault="002B12BA" w:rsidP="002D3ECA">
      <w:pPr>
        <w:spacing w:after="0" w:line="240" w:lineRule="auto"/>
        <w:jc w:val="both"/>
        <w:rPr>
          <w:rFonts w:ascii="Times New Roman" w:hAnsi="Times New Roman"/>
          <w:sz w:val="24"/>
          <w:szCs w:val="24"/>
          <w:lang w:val="en-US"/>
        </w:rPr>
      </w:pPr>
    </w:p>
    <w:p w14:paraId="03611ACD" w14:textId="77777777" w:rsidR="002B12BA" w:rsidRPr="00ED265C" w:rsidRDefault="002B12BA" w:rsidP="002D3ECA">
      <w:pPr>
        <w:spacing w:line="240" w:lineRule="auto"/>
        <w:jc w:val="both"/>
        <w:rPr>
          <w:rFonts w:ascii="Times New Roman" w:hAnsi="Times New Roman"/>
          <w:b/>
          <w:sz w:val="24"/>
          <w:szCs w:val="24"/>
          <w:lang w:val="en-US"/>
        </w:rPr>
      </w:pPr>
      <w:r w:rsidRPr="00ED265C">
        <w:rPr>
          <w:rFonts w:ascii="Times New Roman" w:hAnsi="Times New Roman"/>
          <w:b/>
          <w:sz w:val="24"/>
          <w:szCs w:val="24"/>
          <w:lang w:val="en-US"/>
        </w:rPr>
        <w:t>Uji Hipotesis</w:t>
      </w:r>
    </w:p>
    <w:p w14:paraId="3F4DECC9" w14:textId="77777777" w:rsidR="002B12BA" w:rsidRPr="00ED265C" w:rsidRDefault="002B12BA" w:rsidP="002D3ECA">
      <w:pPr>
        <w:spacing w:line="240" w:lineRule="auto"/>
        <w:jc w:val="both"/>
        <w:rPr>
          <w:rFonts w:ascii="Times New Roman" w:hAnsi="Times New Roman"/>
          <w:b/>
          <w:sz w:val="24"/>
          <w:szCs w:val="24"/>
          <w:lang w:val="en-US"/>
        </w:rPr>
      </w:pPr>
      <w:r w:rsidRPr="00ED265C">
        <w:rPr>
          <w:rFonts w:ascii="Times New Roman" w:hAnsi="Times New Roman"/>
          <w:b/>
          <w:sz w:val="24"/>
          <w:szCs w:val="24"/>
          <w:lang w:val="en-US"/>
        </w:rPr>
        <w:t>Uji Korelasi</w:t>
      </w:r>
    </w:p>
    <w:p w14:paraId="2B81AB58" w14:textId="77777777" w:rsidR="002B12BA" w:rsidRPr="00ED265C" w:rsidRDefault="002B12BA" w:rsidP="002D3ECA">
      <w:pPr>
        <w:spacing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Untuk mengetahui ada tidaknya hubungan antara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dan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maka dilakukan uji statistik parametrik </w:t>
      </w:r>
      <w:r w:rsidRPr="00ED265C">
        <w:rPr>
          <w:rFonts w:ascii="Times New Roman" w:hAnsi="Times New Roman"/>
          <w:i/>
          <w:sz w:val="24"/>
          <w:szCs w:val="24"/>
          <w:lang w:val="en-US"/>
        </w:rPr>
        <w:t>pearson correlation</w:t>
      </w:r>
      <w:r w:rsidRPr="00ED265C">
        <w:rPr>
          <w:rFonts w:ascii="Times New Roman" w:hAnsi="Times New Roman"/>
          <w:sz w:val="24"/>
          <w:szCs w:val="24"/>
          <w:lang w:val="en-US"/>
        </w:rPr>
        <w:t xml:space="preserve">.  Tabel berikut ini adalah </w:t>
      </w:r>
    </w:p>
    <w:p w14:paraId="28971E05" w14:textId="77777777" w:rsidR="002B12BA" w:rsidRPr="00ED265C" w:rsidRDefault="002B12BA" w:rsidP="002B12BA">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Tabel 1.5</w:t>
      </w:r>
      <w:r w:rsidRPr="00ED265C">
        <w:rPr>
          <w:rFonts w:ascii="Times New Roman" w:hAnsi="Times New Roman"/>
          <w:b/>
          <w:bCs/>
          <w:sz w:val="24"/>
          <w:szCs w:val="24"/>
          <w:lang w:val="en-US"/>
        </w:rPr>
        <w:t xml:space="preserve"> Uji Korelasi Pearson</w:t>
      </w:r>
    </w:p>
    <w:tbl>
      <w:tblPr>
        <w:tblW w:w="6945" w:type="dxa"/>
        <w:jc w:val="center"/>
        <w:tblLayout w:type="fixed"/>
        <w:tblCellMar>
          <w:left w:w="0" w:type="dxa"/>
          <w:right w:w="0" w:type="dxa"/>
        </w:tblCellMar>
        <w:tblLook w:val="0000" w:firstRow="0" w:lastRow="0" w:firstColumn="0" w:lastColumn="0" w:noHBand="0" w:noVBand="0"/>
      </w:tblPr>
      <w:tblGrid>
        <w:gridCol w:w="1677"/>
        <w:gridCol w:w="2004"/>
        <w:gridCol w:w="1490"/>
        <w:gridCol w:w="1774"/>
      </w:tblGrid>
      <w:tr w:rsidR="002B12BA" w:rsidRPr="00ED265C" w14:paraId="4379DA25" w14:textId="77777777" w:rsidTr="00392AFD">
        <w:trPr>
          <w:cantSplit/>
          <w:trHeight w:val="234"/>
          <w:jc w:val="center"/>
        </w:trPr>
        <w:tc>
          <w:tcPr>
            <w:tcW w:w="6945" w:type="dxa"/>
            <w:gridSpan w:val="4"/>
            <w:tcBorders>
              <w:top w:val="single" w:sz="4" w:space="0" w:color="auto"/>
              <w:bottom w:val="single" w:sz="4" w:space="0" w:color="auto"/>
            </w:tcBorders>
            <w:shd w:val="clear" w:color="auto" w:fill="FFFFFF"/>
          </w:tcPr>
          <w:p w14:paraId="4867717E" w14:textId="77777777" w:rsidR="002B12BA" w:rsidRPr="00ED265C" w:rsidRDefault="002B12BA" w:rsidP="00392AFD">
            <w:pPr>
              <w:autoSpaceDE w:val="0"/>
              <w:autoSpaceDN w:val="0"/>
              <w:adjustRightInd w:val="0"/>
              <w:spacing w:after="0" w:line="240" w:lineRule="auto"/>
              <w:ind w:left="60" w:right="60"/>
              <w:jc w:val="center"/>
              <w:rPr>
                <w:rFonts w:ascii="Times New Roman" w:hAnsi="Times New Roman"/>
                <w:color w:val="000000"/>
                <w:sz w:val="24"/>
                <w:szCs w:val="24"/>
              </w:rPr>
            </w:pPr>
            <w:r w:rsidRPr="00ED265C">
              <w:rPr>
                <w:rFonts w:ascii="Times New Roman" w:hAnsi="Times New Roman"/>
                <w:b/>
                <w:bCs/>
                <w:color w:val="000000"/>
                <w:sz w:val="24"/>
                <w:szCs w:val="24"/>
              </w:rPr>
              <w:t>Correlations</w:t>
            </w:r>
          </w:p>
        </w:tc>
      </w:tr>
      <w:tr w:rsidR="002B12BA" w:rsidRPr="00ED265C" w14:paraId="5F9D1E38" w14:textId="77777777" w:rsidTr="00392AFD">
        <w:trPr>
          <w:cantSplit/>
          <w:trHeight w:val="481"/>
          <w:jc w:val="center"/>
        </w:trPr>
        <w:tc>
          <w:tcPr>
            <w:tcW w:w="3681" w:type="dxa"/>
            <w:gridSpan w:val="2"/>
            <w:tcBorders>
              <w:top w:val="single" w:sz="4" w:space="0" w:color="auto"/>
              <w:bottom w:val="single" w:sz="4" w:space="0" w:color="auto"/>
            </w:tcBorders>
            <w:shd w:val="clear" w:color="auto" w:fill="FFFFFF"/>
          </w:tcPr>
          <w:p w14:paraId="34B2A272" w14:textId="77777777" w:rsidR="002B12BA" w:rsidRPr="00ED265C" w:rsidRDefault="002B12BA" w:rsidP="00392AFD">
            <w:pPr>
              <w:autoSpaceDE w:val="0"/>
              <w:autoSpaceDN w:val="0"/>
              <w:adjustRightInd w:val="0"/>
              <w:spacing w:after="0" w:line="240" w:lineRule="auto"/>
              <w:rPr>
                <w:rFonts w:ascii="Times New Roman" w:hAnsi="Times New Roman"/>
                <w:sz w:val="24"/>
                <w:szCs w:val="24"/>
              </w:rPr>
            </w:pPr>
          </w:p>
        </w:tc>
        <w:tc>
          <w:tcPr>
            <w:tcW w:w="1490" w:type="dxa"/>
            <w:tcBorders>
              <w:top w:val="single" w:sz="4" w:space="0" w:color="auto"/>
              <w:bottom w:val="single" w:sz="4" w:space="0" w:color="auto"/>
            </w:tcBorders>
            <w:shd w:val="clear" w:color="auto" w:fill="FFFFFF"/>
          </w:tcPr>
          <w:p w14:paraId="440EC38F" w14:textId="77777777" w:rsidR="002B12BA" w:rsidRPr="00ED265C" w:rsidRDefault="002B12BA" w:rsidP="00392AFD">
            <w:pPr>
              <w:autoSpaceDE w:val="0"/>
              <w:autoSpaceDN w:val="0"/>
              <w:adjustRightInd w:val="0"/>
              <w:spacing w:after="0" w:line="240" w:lineRule="auto"/>
              <w:ind w:left="60" w:right="60"/>
              <w:jc w:val="center"/>
              <w:rPr>
                <w:rFonts w:ascii="Times New Roman" w:hAnsi="Times New Roman"/>
                <w:color w:val="000000"/>
                <w:sz w:val="24"/>
                <w:szCs w:val="24"/>
              </w:rPr>
            </w:pPr>
            <w:r w:rsidRPr="00ED265C">
              <w:rPr>
                <w:rFonts w:ascii="Times New Roman" w:hAnsi="Times New Roman"/>
                <w:color w:val="000000"/>
                <w:sz w:val="24"/>
                <w:szCs w:val="24"/>
              </w:rPr>
              <w:t>Self</w:t>
            </w:r>
            <w:r w:rsidRPr="00ED265C">
              <w:rPr>
                <w:rFonts w:ascii="Times New Roman" w:hAnsi="Times New Roman"/>
                <w:color w:val="000000"/>
                <w:sz w:val="24"/>
                <w:szCs w:val="24"/>
                <w:lang w:val="en-US"/>
              </w:rPr>
              <w:t xml:space="preserve"> </w:t>
            </w:r>
            <w:r w:rsidRPr="00ED265C">
              <w:rPr>
                <w:rFonts w:ascii="Times New Roman" w:hAnsi="Times New Roman"/>
                <w:color w:val="000000"/>
                <w:sz w:val="24"/>
                <w:szCs w:val="24"/>
              </w:rPr>
              <w:t>Monitoring</w:t>
            </w:r>
          </w:p>
        </w:tc>
        <w:tc>
          <w:tcPr>
            <w:tcW w:w="1772" w:type="dxa"/>
            <w:tcBorders>
              <w:top w:val="single" w:sz="4" w:space="0" w:color="auto"/>
              <w:bottom w:val="single" w:sz="4" w:space="0" w:color="auto"/>
            </w:tcBorders>
            <w:shd w:val="clear" w:color="auto" w:fill="FFFFFF"/>
          </w:tcPr>
          <w:p w14:paraId="05711E1E" w14:textId="77777777" w:rsidR="002B12BA" w:rsidRPr="00ED265C" w:rsidRDefault="002B12BA" w:rsidP="00392AFD">
            <w:pPr>
              <w:autoSpaceDE w:val="0"/>
              <w:autoSpaceDN w:val="0"/>
              <w:adjustRightInd w:val="0"/>
              <w:spacing w:after="0" w:line="240" w:lineRule="auto"/>
              <w:ind w:left="60" w:right="60"/>
              <w:jc w:val="center"/>
              <w:rPr>
                <w:rFonts w:ascii="Times New Roman" w:hAnsi="Times New Roman"/>
                <w:color w:val="000000"/>
                <w:sz w:val="24"/>
                <w:szCs w:val="24"/>
              </w:rPr>
            </w:pPr>
            <w:r w:rsidRPr="00ED265C">
              <w:rPr>
                <w:rFonts w:ascii="Times New Roman" w:hAnsi="Times New Roman"/>
                <w:color w:val="000000"/>
                <w:sz w:val="24"/>
                <w:szCs w:val="24"/>
              </w:rPr>
              <w:t>Impulsive</w:t>
            </w:r>
            <w:r w:rsidRPr="00ED265C">
              <w:rPr>
                <w:rFonts w:ascii="Times New Roman" w:hAnsi="Times New Roman"/>
                <w:color w:val="000000"/>
                <w:sz w:val="24"/>
                <w:szCs w:val="24"/>
                <w:lang w:val="en-US"/>
              </w:rPr>
              <w:t xml:space="preserve"> </w:t>
            </w:r>
            <w:r w:rsidRPr="00ED265C">
              <w:rPr>
                <w:rFonts w:ascii="Times New Roman" w:hAnsi="Times New Roman"/>
                <w:color w:val="000000"/>
                <w:sz w:val="24"/>
                <w:szCs w:val="24"/>
              </w:rPr>
              <w:t>Buying</w:t>
            </w:r>
          </w:p>
        </w:tc>
      </w:tr>
      <w:tr w:rsidR="002B12BA" w:rsidRPr="00ED265C" w14:paraId="401A6895" w14:textId="77777777" w:rsidTr="00392AFD">
        <w:trPr>
          <w:cantSplit/>
          <w:trHeight w:val="468"/>
          <w:jc w:val="center"/>
        </w:trPr>
        <w:tc>
          <w:tcPr>
            <w:tcW w:w="1677" w:type="dxa"/>
            <w:vMerge w:val="restart"/>
            <w:tcBorders>
              <w:top w:val="single" w:sz="4" w:space="0" w:color="auto"/>
            </w:tcBorders>
            <w:shd w:val="clear" w:color="auto" w:fill="FFFFFF"/>
            <w:vAlign w:val="center"/>
          </w:tcPr>
          <w:p w14:paraId="299D2276"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Self</w:t>
            </w:r>
            <w:r w:rsidRPr="00ED265C">
              <w:rPr>
                <w:rFonts w:ascii="Times New Roman" w:hAnsi="Times New Roman"/>
                <w:color w:val="000000"/>
                <w:sz w:val="24"/>
                <w:szCs w:val="24"/>
                <w:lang w:val="en-US"/>
              </w:rPr>
              <w:t xml:space="preserve"> </w:t>
            </w:r>
            <w:r w:rsidRPr="00ED265C">
              <w:rPr>
                <w:rFonts w:ascii="Times New Roman" w:hAnsi="Times New Roman"/>
                <w:color w:val="000000"/>
                <w:sz w:val="24"/>
                <w:szCs w:val="24"/>
              </w:rPr>
              <w:t>Monitoring</w:t>
            </w:r>
          </w:p>
        </w:tc>
        <w:tc>
          <w:tcPr>
            <w:tcW w:w="2004" w:type="dxa"/>
            <w:tcBorders>
              <w:top w:val="single" w:sz="4" w:space="0" w:color="auto"/>
            </w:tcBorders>
            <w:shd w:val="clear" w:color="auto" w:fill="FFFFFF"/>
            <w:vAlign w:val="center"/>
          </w:tcPr>
          <w:p w14:paraId="0C3FD3B9"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Pearson Correlation</w:t>
            </w:r>
          </w:p>
        </w:tc>
        <w:tc>
          <w:tcPr>
            <w:tcW w:w="1490" w:type="dxa"/>
            <w:tcBorders>
              <w:top w:val="single" w:sz="4" w:space="0" w:color="auto"/>
            </w:tcBorders>
            <w:shd w:val="clear" w:color="auto" w:fill="FFFFFF"/>
          </w:tcPr>
          <w:p w14:paraId="07AA254B"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1</w:t>
            </w:r>
          </w:p>
        </w:tc>
        <w:tc>
          <w:tcPr>
            <w:tcW w:w="1772" w:type="dxa"/>
            <w:tcBorders>
              <w:top w:val="single" w:sz="4" w:space="0" w:color="auto"/>
            </w:tcBorders>
            <w:shd w:val="clear" w:color="auto" w:fill="FFFFFF"/>
          </w:tcPr>
          <w:p w14:paraId="256573DB"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.130</w:t>
            </w:r>
            <w:r w:rsidRPr="00ED265C">
              <w:rPr>
                <w:rFonts w:ascii="Times New Roman" w:hAnsi="Times New Roman"/>
                <w:color w:val="000000"/>
                <w:sz w:val="24"/>
                <w:szCs w:val="24"/>
                <w:vertAlign w:val="superscript"/>
              </w:rPr>
              <w:t>*</w:t>
            </w:r>
          </w:p>
        </w:tc>
      </w:tr>
      <w:tr w:rsidR="002B12BA" w:rsidRPr="00ED265C" w14:paraId="3CDA88B1" w14:textId="77777777" w:rsidTr="00392AFD">
        <w:trPr>
          <w:cantSplit/>
          <w:trHeight w:val="234"/>
          <w:jc w:val="center"/>
        </w:trPr>
        <w:tc>
          <w:tcPr>
            <w:tcW w:w="1677" w:type="dxa"/>
            <w:vMerge/>
            <w:shd w:val="clear" w:color="auto" w:fill="FFFFFF"/>
            <w:vAlign w:val="center"/>
          </w:tcPr>
          <w:p w14:paraId="502AF5AB" w14:textId="77777777" w:rsidR="002B12BA" w:rsidRPr="00ED265C" w:rsidRDefault="002B12BA" w:rsidP="00392AFD">
            <w:pPr>
              <w:autoSpaceDE w:val="0"/>
              <w:autoSpaceDN w:val="0"/>
              <w:adjustRightInd w:val="0"/>
              <w:spacing w:after="0" w:line="240" w:lineRule="auto"/>
              <w:rPr>
                <w:rFonts w:ascii="Times New Roman" w:hAnsi="Times New Roman"/>
                <w:color w:val="000000"/>
                <w:sz w:val="24"/>
                <w:szCs w:val="24"/>
              </w:rPr>
            </w:pPr>
          </w:p>
        </w:tc>
        <w:tc>
          <w:tcPr>
            <w:tcW w:w="2004" w:type="dxa"/>
            <w:shd w:val="clear" w:color="auto" w:fill="FFFFFF"/>
            <w:vAlign w:val="center"/>
          </w:tcPr>
          <w:p w14:paraId="1B1F7D49"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Sig. (1-tailed)</w:t>
            </w:r>
          </w:p>
        </w:tc>
        <w:tc>
          <w:tcPr>
            <w:tcW w:w="1490" w:type="dxa"/>
            <w:shd w:val="clear" w:color="auto" w:fill="FFFFFF"/>
          </w:tcPr>
          <w:p w14:paraId="22161D08" w14:textId="77777777" w:rsidR="002B12BA" w:rsidRPr="00ED265C" w:rsidRDefault="002B12BA" w:rsidP="00392AFD">
            <w:pPr>
              <w:autoSpaceDE w:val="0"/>
              <w:autoSpaceDN w:val="0"/>
              <w:adjustRightInd w:val="0"/>
              <w:spacing w:after="0" w:line="240" w:lineRule="auto"/>
              <w:rPr>
                <w:rFonts w:ascii="Times New Roman" w:hAnsi="Times New Roman"/>
                <w:sz w:val="24"/>
                <w:szCs w:val="24"/>
              </w:rPr>
            </w:pPr>
          </w:p>
        </w:tc>
        <w:tc>
          <w:tcPr>
            <w:tcW w:w="1772" w:type="dxa"/>
            <w:shd w:val="clear" w:color="auto" w:fill="FFFFFF"/>
          </w:tcPr>
          <w:p w14:paraId="456488A2"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.018</w:t>
            </w:r>
          </w:p>
        </w:tc>
      </w:tr>
      <w:tr w:rsidR="002B12BA" w:rsidRPr="00ED265C" w14:paraId="095C7CDF" w14:textId="77777777" w:rsidTr="00392AFD">
        <w:trPr>
          <w:cantSplit/>
          <w:trHeight w:val="247"/>
          <w:jc w:val="center"/>
        </w:trPr>
        <w:tc>
          <w:tcPr>
            <w:tcW w:w="1677" w:type="dxa"/>
            <w:vMerge/>
            <w:shd w:val="clear" w:color="auto" w:fill="FFFFFF"/>
            <w:vAlign w:val="center"/>
          </w:tcPr>
          <w:p w14:paraId="26BABFF9" w14:textId="77777777" w:rsidR="002B12BA" w:rsidRPr="00ED265C" w:rsidRDefault="002B12BA" w:rsidP="00392AFD">
            <w:pPr>
              <w:autoSpaceDE w:val="0"/>
              <w:autoSpaceDN w:val="0"/>
              <w:adjustRightInd w:val="0"/>
              <w:spacing w:after="0" w:line="240" w:lineRule="auto"/>
              <w:rPr>
                <w:rFonts w:ascii="Times New Roman" w:hAnsi="Times New Roman"/>
                <w:color w:val="000000"/>
                <w:sz w:val="24"/>
                <w:szCs w:val="24"/>
              </w:rPr>
            </w:pPr>
          </w:p>
        </w:tc>
        <w:tc>
          <w:tcPr>
            <w:tcW w:w="2004" w:type="dxa"/>
            <w:shd w:val="clear" w:color="auto" w:fill="FFFFFF"/>
            <w:vAlign w:val="center"/>
          </w:tcPr>
          <w:p w14:paraId="65638CD8"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N</w:t>
            </w:r>
          </w:p>
        </w:tc>
        <w:tc>
          <w:tcPr>
            <w:tcW w:w="1490" w:type="dxa"/>
            <w:shd w:val="clear" w:color="auto" w:fill="FFFFFF"/>
          </w:tcPr>
          <w:p w14:paraId="371F2F0F"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259</w:t>
            </w:r>
          </w:p>
        </w:tc>
        <w:tc>
          <w:tcPr>
            <w:tcW w:w="1772" w:type="dxa"/>
            <w:shd w:val="clear" w:color="auto" w:fill="FFFFFF"/>
          </w:tcPr>
          <w:p w14:paraId="425D1E34"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259</w:t>
            </w:r>
          </w:p>
        </w:tc>
      </w:tr>
      <w:tr w:rsidR="002B12BA" w:rsidRPr="00ED265C" w14:paraId="72203E4D" w14:textId="77777777" w:rsidTr="00392AFD">
        <w:trPr>
          <w:cantSplit/>
          <w:trHeight w:val="481"/>
          <w:jc w:val="center"/>
        </w:trPr>
        <w:tc>
          <w:tcPr>
            <w:tcW w:w="1677" w:type="dxa"/>
            <w:vMerge w:val="restart"/>
            <w:shd w:val="clear" w:color="auto" w:fill="FFFFFF"/>
            <w:vAlign w:val="center"/>
          </w:tcPr>
          <w:p w14:paraId="3C2F3188"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Impulsive</w:t>
            </w:r>
            <w:r w:rsidRPr="00ED265C">
              <w:rPr>
                <w:rFonts w:ascii="Times New Roman" w:hAnsi="Times New Roman"/>
                <w:color w:val="000000"/>
                <w:sz w:val="24"/>
                <w:szCs w:val="24"/>
                <w:lang w:val="en-US"/>
              </w:rPr>
              <w:t xml:space="preserve"> </w:t>
            </w:r>
            <w:r w:rsidRPr="00ED265C">
              <w:rPr>
                <w:rFonts w:ascii="Times New Roman" w:hAnsi="Times New Roman"/>
                <w:color w:val="000000"/>
                <w:sz w:val="24"/>
                <w:szCs w:val="24"/>
              </w:rPr>
              <w:t>Buying</w:t>
            </w:r>
          </w:p>
        </w:tc>
        <w:tc>
          <w:tcPr>
            <w:tcW w:w="2004" w:type="dxa"/>
            <w:shd w:val="clear" w:color="auto" w:fill="FFFFFF"/>
            <w:vAlign w:val="center"/>
          </w:tcPr>
          <w:p w14:paraId="798C02EC"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Pearson Correlation</w:t>
            </w:r>
          </w:p>
        </w:tc>
        <w:tc>
          <w:tcPr>
            <w:tcW w:w="1490" w:type="dxa"/>
            <w:shd w:val="clear" w:color="auto" w:fill="FFFFFF"/>
          </w:tcPr>
          <w:p w14:paraId="0B5913BF"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.130</w:t>
            </w:r>
            <w:r w:rsidRPr="00ED265C">
              <w:rPr>
                <w:rFonts w:ascii="Times New Roman" w:hAnsi="Times New Roman"/>
                <w:color w:val="000000"/>
                <w:sz w:val="24"/>
                <w:szCs w:val="24"/>
                <w:vertAlign w:val="superscript"/>
              </w:rPr>
              <w:t>*</w:t>
            </w:r>
          </w:p>
        </w:tc>
        <w:tc>
          <w:tcPr>
            <w:tcW w:w="1772" w:type="dxa"/>
            <w:shd w:val="clear" w:color="auto" w:fill="FFFFFF"/>
          </w:tcPr>
          <w:p w14:paraId="73572B2C"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1</w:t>
            </w:r>
          </w:p>
        </w:tc>
      </w:tr>
      <w:tr w:rsidR="002B12BA" w:rsidRPr="00ED265C" w14:paraId="4ED71F7F" w14:textId="77777777" w:rsidTr="00392AFD">
        <w:trPr>
          <w:cantSplit/>
          <w:trHeight w:val="234"/>
          <w:jc w:val="center"/>
        </w:trPr>
        <w:tc>
          <w:tcPr>
            <w:tcW w:w="1677" w:type="dxa"/>
            <w:vMerge/>
            <w:shd w:val="clear" w:color="auto" w:fill="FFFFFF"/>
            <w:vAlign w:val="center"/>
          </w:tcPr>
          <w:p w14:paraId="5A0311F9" w14:textId="77777777" w:rsidR="002B12BA" w:rsidRPr="00ED265C" w:rsidRDefault="002B12BA" w:rsidP="00392AFD">
            <w:pPr>
              <w:autoSpaceDE w:val="0"/>
              <w:autoSpaceDN w:val="0"/>
              <w:adjustRightInd w:val="0"/>
              <w:spacing w:after="0" w:line="240" w:lineRule="auto"/>
              <w:rPr>
                <w:rFonts w:ascii="Times New Roman" w:hAnsi="Times New Roman"/>
                <w:color w:val="000000"/>
                <w:sz w:val="24"/>
                <w:szCs w:val="24"/>
              </w:rPr>
            </w:pPr>
          </w:p>
        </w:tc>
        <w:tc>
          <w:tcPr>
            <w:tcW w:w="2004" w:type="dxa"/>
            <w:shd w:val="clear" w:color="auto" w:fill="FFFFFF"/>
            <w:vAlign w:val="center"/>
          </w:tcPr>
          <w:p w14:paraId="42D55CFE"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Sig. (1-tailed)</w:t>
            </w:r>
          </w:p>
        </w:tc>
        <w:tc>
          <w:tcPr>
            <w:tcW w:w="1490" w:type="dxa"/>
            <w:shd w:val="clear" w:color="auto" w:fill="FFFFFF"/>
          </w:tcPr>
          <w:p w14:paraId="0E5D4675"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.018</w:t>
            </w:r>
          </w:p>
        </w:tc>
        <w:tc>
          <w:tcPr>
            <w:tcW w:w="1772" w:type="dxa"/>
            <w:shd w:val="clear" w:color="auto" w:fill="FFFFFF"/>
          </w:tcPr>
          <w:p w14:paraId="2B64A33D" w14:textId="77777777" w:rsidR="002B12BA" w:rsidRPr="00ED265C" w:rsidRDefault="002B12BA" w:rsidP="00392AFD">
            <w:pPr>
              <w:autoSpaceDE w:val="0"/>
              <w:autoSpaceDN w:val="0"/>
              <w:adjustRightInd w:val="0"/>
              <w:spacing w:after="0" w:line="240" w:lineRule="auto"/>
              <w:rPr>
                <w:rFonts w:ascii="Times New Roman" w:hAnsi="Times New Roman"/>
                <w:sz w:val="24"/>
                <w:szCs w:val="24"/>
              </w:rPr>
            </w:pPr>
          </w:p>
        </w:tc>
      </w:tr>
      <w:tr w:rsidR="002B12BA" w:rsidRPr="00ED265C" w14:paraId="40DF03DB" w14:textId="77777777" w:rsidTr="00392AFD">
        <w:trPr>
          <w:cantSplit/>
          <w:trHeight w:val="481"/>
          <w:jc w:val="center"/>
        </w:trPr>
        <w:tc>
          <w:tcPr>
            <w:tcW w:w="1677" w:type="dxa"/>
            <w:vMerge/>
            <w:tcBorders>
              <w:bottom w:val="single" w:sz="4" w:space="0" w:color="auto"/>
            </w:tcBorders>
            <w:shd w:val="clear" w:color="auto" w:fill="FFFFFF"/>
            <w:vAlign w:val="center"/>
          </w:tcPr>
          <w:p w14:paraId="2DE017CA" w14:textId="77777777" w:rsidR="002B12BA" w:rsidRPr="00ED265C" w:rsidRDefault="002B12BA" w:rsidP="00392AFD">
            <w:pPr>
              <w:autoSpaceDE w:val="0"/>
              <w:autoSpaceDN w:val="0"/>
              <w:adjustRightInd w:val="0"/>
              <w:spacing w:after="0" w:line="240" w:lineRule="auto"/>
              <w:rPr>
                <w:rFonts w:ascii="Times New Roman" w:hAnsi="Times New Roman"/>
                <w:sz w:val="24"/>
                <w:szCs w:val="24"/>
              </w:rPr>
            </w:pPr>
          </w:p>
        </w:tc>
        <w:tc>
          <w:tcPr>
            <w:tcW w:w="2004" w:type="dxa"/>
            <w:tcBorders>
              <w:bottom w:val="single" w:sz="4" w:space="0" w:color="auto"/>
            </w:tcBorders>
            <w:shd w:val="clear" w:color="auto" w:fill="FFFFFF"/>
            <w:vAlign w:val="center"/>
          </w:tcPr>
          <w:p w14:paraId="08FD7342"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N</w:t>
            </w:r>
          </w:p>
        </w:tc>
        <w:tc>
          <w:tcPr>
            <w:tcW w:w="1490" w:type="dxa"/>
            <w:tcBorders>
              <w:bottom w:val="single" w:sz="4" w:space="0" w:color="auto"/>
            </w:tcBorders>
            <w:shd w:val="clear" w:color="auto" w:fill="FFFFFF"/>
          </w:tcPr>
          <w:p w14:paraId="7E3B5A67"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259</w:t>
            </w:r>
          </w:p>
        </w:tc>
        <w:tc>
          <w:tcPr>
            <w:tcW w:w="1772" w:type="dxa"/>
            <w:tcBorders>
              <w:bottom w:val="single" w:sz="4" w:space="0" w:color="auto"/>
            </w:tcBorders>
            <w:shd w:val="clear" w:color="auto" w:fill="FFFFFF"/>
          </w:tcPr>
          <w:p w14:paraId="460820CC" w14:textId="77777777" w:rsidR="002B12BA" w:rsidRPr="00ED265C" w:rsidRDefault="002B12BA" w:rsidP="00392AFD">
            <w:pPr>
              <w:autoSpaceDE w:val="0"/>
              <w:autoSpaceDN w:val="0"/>
              <w:adjustRightInd w:val="0"/>
              <w:spacing w:after="0" w:line="240" w:lineRule="auto"/>
              <w:ind w:left="60" w:right="60"/>
              <w:jc w:val="right"/>
              <w:rPr>
                <w:rFonts w:ascii="Times New Roman" w:hAnsi="Times New Roman"/>
                <w:color w:val="000000"/>
                <w:sz w:val="24"/>
                <w:szCs w:val="24"/>
              </w:rPr>
            </w:pPr>
            <w:r w:rsidRPr="00ED265C">
              <w:rPr>
                <w:rFonts w:ascii="Times New Roman" w:hAnsi="Times New Roman"/>
                <w:color w:val="000000"/>
                <w:sz w:val="24"/>
                <w:szCs w:val="24"/>
              </w:rPr>
              <w:t>259</w:t>
            </w:r>
          </w:p>
        </w:tc>
      </w:tr>
      <w:tr w:rsidR="002B12BA" w:rsidRPr="00ED265C" w14:paraId="145FA97A" w14:textId="77777777" w:rsidTr="00392AFD">
        <w:trPr>
          <w:cantSplit/>
          <w:trHeight w:val="234"/>
          <w:jc w:val="center"/>
        </w:trPr>
        <w:tc>
          <w:tcPr>
            <w:tcW w:w="6945" w:type="dxa"/>
            <w:gridSpan w:val="4"/>
            <w:tcBorders>
              <w:top w:val="single" w:sz="4" w:space="0" w:color="auto"/>
            </w:tcBorders>
            <w:shd w:val="clear" w:color="auto" w:fill="FFFFFF"/>
          </w:tcPr>
          <w:p w14:paraId="46A3C8EB" w14:textId="77777777" w:rsidR="002B12BA" w:rsidRPr="00ED265C" w:rsidRDefault="002B12BA" w:rsidP="00392AFD">
            <w:pPr>
              <w:autoSpaceDE w:val="0"/>
              <w:autoSpaceDN w:val="0"/>
              <w:adjustRightInd w:val="0"/>
              <w:spacing w:after="0" w:line="240" w:lineRule="auto"/>
              <w:ind w:left="60" w:right="60"/>
              <w:rPr>
                <w:rFonts w:ascii="Times New Roman" w:hAnsi="Times New Roman"/>
                <w:color w:val="000000"/>
                <w:sz w:val="24"/>
                <w:szCs w:val="24"/>
              </w:rPr>
            </w:pPr>
            <w:r w:rsidRPr="00ED265C">
              <w:rPr>
                <w:rFonts w:ascii="Times New Roman" w:hAnsi="Times New Roman"/>
                <w:color w:val="000000"/>
                <w:sz w:val="24"/>
                <w:szCs w:val="24"/>
              </w:rPr>
              <w:t xml:space="preserve">*. Correlation is </w:t>
            </w:r>
            <w:r>
              <w:rPr>
                <w:rFonts w:ascii="Times New Roman" w:hAnsi="Times New Roman"/>
                <w:color w:val="000000"/>
                <w:sz w:val="24"/>
                <w:szCs w:val="24"/>
              </w:rPr>
              <w:t>significant at the 0.05 level (2</w:t>
            </w:r>
            <w:r w:rsidRPr="00ED265C">
              <w:rPr>
                <w:rFonts w:ascii="Times New Roman" w:hAnsi="Times New Roman"/>
                <w:color w:val="000000"/>
                <w:sz w:val="24"/>
                <w:szCs w:val="24"/>
              </w:rPr>
              <w:t>-tailed).</w:t>
            </w:r>
          </w:p>
        </w:tc>
      </w:tr>
    </w:tbl>
    <w:p w14:paraId="34F57973" w14:textId="77777777" w:rsidR="002B12BA" w:rsidRPr="00ED265C" w:rsidRDefault="002B12BA" w:rsidP="002B12BA">
      <w:pPr>
        <w:jc w:val="center"/>
        <w:rPr>
          <w:rFonts w:ascii="Times New Roman" w:hAnsi="Times New Roman"/>
          <w:sz w:val="24"/>
          <w:szCs w:val="24"/>
          <w:lang w:val="en-US"/>
        </w:rPr>
      </w:pPr>
    </w:p>
    <w:p w14:paraId="4840F93C" w14:textId="77777777" w:rsidR="002B12BA" w:rsidRDefault="002B12BA" w:rsidP="002D3ECA">
      <w:pPr>
        <w:spacing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Dari hasil uji korelasi yang dilakukan, diketahui bahwa koefisien korelasi antara variabel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dengan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adalah sebesar r = 0,130 dengan nilai sig = 0,018 (p&lt;0,05). Sehingga dapat disimpulkan terda</w:t>
      </w:r>
      <w:r>
        <w:rPr>
          <w:rFonts w:ascii="Times New Roman" w:hAnsi="Times New Roman"/>
          <w:sz w:val="24"/>
          <w:szCs w:val="24"/>
          <w:lang w:val="en-US"/>
        </w:rPr>
        <w:t xml:space="preserve">pat hubungan </w:t>
      </w:r>
      <w:r w:rsidRPr="00ED265C">
        <w:rPr>
          <w:rFonts w:ascii="Times New Roman" w:hAnsi="Times New Roman"/>
          <w:sz w:val="24"/>
          <w:szCs w:val="24"/>
          <w:lang w:val="en-US"/>
        </w:rPr>
        <w:t xml:space="preserve">antara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dengan </w:t>
      </w:r>
      <w:r w:rsidRPr="00ED265C">
        <w:rPr>
          <w:rFonts w:ascii="Times New Roman" w:hAnsi="Times New Roman"/>
          <w:i/>
          <w:sz w:val="24"/>
          <w:szCs w:val="24"/>
          <w:lang w:val="en-US"/>
        </w:rPr>
        <w:t>impulsive buying</w:t>
      </w:r>
      <w:r w:rsidRPr="00ED265C">
        <w:rPr>
          <w:rFonts w:ascii="Times New Roman" w:hAnsi="Times New Roman"/>
          <w:sz w:val="24"/>
          <w:szCs w:val="24"/>
          <w:lang w:val="en-US"/>
        </w:rPr>
        <w:t>. Oleh karena itu dapat disimpulkan bahwa hipotesis dalam penelitian ini diterima.</w:t>
      </w:r>
    </w:p>
    <w:p w14:paraId="0102C2EA" w14:textId="3B7FFF9E" w:rsidR="002B12BA" w:rsidRDefault="002B12BA" w:rsidP="002D3ECA">
      <w:pPr>
        <w:spacing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Berdasarkan analisis statistik yang dilakukan, di ketahui bahwa terdapat hubungan positif antara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dengan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dengan r = 0,130 dengan nilai signifikan </w:t>
      </w:r>
      <w:r w:rsidRPr="00ED265C">
        <w:rPr>
          <w:rFonts w:ascii="Times New Roman" w:hAnsi="Times New Roman"/>
          <w:sz w:val="24"/>
          <w:szCs w:val="24"/>
          <w:lang w:val="en-US"/>
        </w:rPr>
        <w:lastRenderedPageBreak/>
        <w:t xml:space="preserve">0,018 (p&lt;0,05). Hasil penelitian ini mendukung penelitian yang dilakukan oleh  Anin, 2005; </w:t>
      </w:r>
      <w:r w:rsidRPr="00ED265C">
        <w:rPr>
          <w:rFonts w:ascii="Times New Roman" w:hAnsi="Times New Roman"/>
          <w:sz w:val="24"/>
          <w:szCs w:val="24"/>
        </w:rPr>
        <w:t>Christie (2015)</w:t>
      </w:r>
      <w:r w:rsidRPr="00ED265C">
        <w:rPr>
          <w:rFonts w:ascii="Times New Roman" w:hAnsi="Times New Roman"/>
          <w:sz w:val="24"/>
          <w:szCs w:val="24"/>
          <w:lang w:val="en-US"/>
        </w:rPr>
        <w:t>; Destyantini (2016); Ahmad (2018) yang menyimpulkan bahwa terdapat hubungan positif signifikan antara s</w:t>
      </w:r>
      <w:r w:rsidRPr="00ED265C">
        <w:rPr>
          <w:rFonts w:ascii="Times New Roman" w:hAnsi="Times New Roman"/>
          <w:i/>
          <w:sz w:val="24"/>
          <w:szCs w:val="24"/>
          <w:lang w:val="en-US"/>
        </w:rPr>
        <w:t>elf monitoring</w:t>
      </w:r>
      <w:r w:rsidRPr="00ED265C">
        <w:rPr>
          <w:rFonts w:ascii="Times New Roman" w:hAnsi="Times New Roman"/>
          <w:sz w:val="24"/>
          <w:szCs w:val="24"/>
          <w:lang w:val="en-US"/>
        </w:rPr>
        <w:t xml:space="preserve"> dengan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Sebaliknya hasil penelitian ini bertentangan dengan penelitian </w:t>
      </w:r>
      <w:r w:rsidRPr="00ED265C">
        <w:rPr>
          <w:rStyle w:val="personname"/>
          <w:rFonts w:ascii="Times New Roman" w:hAnsi="Times New Roman"/>
          <w:color w:val="000000"/>
          <w:sz w:val="24"/>
          <w:szCs w:val="24"/>
          <w:shd w:val="clear" w:color="auto" w:fill="FFFFFF"/>
        </w:rPr>
        <w:t>Miatul</w:t>
      </w:r>
      <w:r w:rsidRPr="00ED265C">
        <w:rPr>
          <w:rFonts w:ascii="Times New Roman" w:hAnsi="Times New Roman"/>
          <w:color w:val="000000"/>
          <w:sz w:val="24"/>
          <w:szCs w:val="24"/>
          <w:shd w:val="clear" w:color="auto" w:fill="FFFFFF"/>
        </w:rPr>
        <w:t> (2017) </w:t>
      </w:r>
      <w:r w:rsidRPr="00ED265C">
        <w:rPr>
          <w:rFonts w:ascii="Times New Roman" w:hAnsi="Times New Roman"/>
          <w:color w:val="000000"/>
          <w:sz w:val="24"/>
          <w:szCs w:val="24"/>
          <w:shd w:val="clear" w:color="auto" w:fill="FFFFFF"/>
          <w:lang w:val="en-US"/>
        </w:rPr>
        <w:t xml:space="preserve">yang menyatakan bahwa tidak ada hubungan antara self monitoring dengan impulsive buying. </w:t>
      </w:r>
    </w:p>
    <w:p w14:paraId="61FC49B9" w14:textId="77777777" w:rsidR="002B12BA" w:rsidRPr="00ED265C" w:rsidRDefault="002B12BA" w:rsidP="002D3ECA">
      <w:pPr>
        <w:spacing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Hasil penelitian ini juga mendukung pernyataan Loudon dan Bitta (1993) mengungkapkan salah satu faktor yang mempengaruhi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adalah karakteristik konsumen seperti kepribadian, jenis kelamin, social demografi atau karakteristik sosial ekonomi. Diantara faktor internal yang berperan penting dalam kemunculan </w:t>
      </w:r>
      <w:r w:rsidRPr="00ED265C">
        <w:rPr>
          <w:rFonts w:ascii="Times New Roman" w:hAnsi="Times New Roman"/>
          <w:i/>
          <w:sz w:val="24"/>
          <w:szCs w:val="24"/>
          <w:lang w:val="en-US"/>
        </w:rPr>
        <w:t>impulsive buying</w:t>
      </w:r>
      <w:r w:rsidRPr="00ED265C">
        <w:rPr>
          <w:rFonts w:ascii="Times New Roman" w:hAnsi="Times New Roman"/>
          <w:sz w:val="24"/>
          <w:szCs w:val="24"/>
          <w:lang w:val="en-US"/>
        </w:rPr>
        <w:t xml:space="preserve"> ialah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(Anin, 2005); (Devita, 2015). </w:t>
      </w:r>
    </w:p>
    <w:p w14:paraId="26A51953" w14:textId="77777777" w:rsidR="002B12BA" w:rsidRPr="00ED265C" w:rsidRDefault="002B12BA" w:rsidP="002D3ECA">
      <w:pPr>
        <w:autoSpaceDE w:val="0"/>
        <w:autoSpaceDN w:val="0"/>
        <w:adjustRightInd w:val="0"/>
        <w:spacing w:after="0"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Adanya hubungan yang diungkap dalam penelitian ini sesuai dengan pernyataan Snyder dalam Baron Byrne (1997) yang mengatakan bahwa individu yang memiliki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tinggi menunjukkan ciri-ciri tanggap terhadap tuntutan dari lingkungan sekitarnya, memerhatikan informasi sosial yang merupakan petunjuk baginya menampilkan diri sesuai dengan informasi atau petunjuk tersebut, mempunyai kontrol yang baik terhadap tingkah laku yang akan ditampilkan, mampu menggunakan kemampuan yang dimilikinya untuk berperilaku dalam situasi-situasi yang penting, dan mampu mengendalikan diri, mengubah perilaku serta ekspresif. Sebaliknya individu yang memiliki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rendah menunjukkan ciri-ciri kurang tanggap terhadap situasi-situasi yang menunjukkan ciri-ciri kurang tanggap terhadap situasi-situasi yang menuntutnya utnuk mrnampilkan dirinya, kurang memperhatikan pendapat orang lain dan kurang memperhatikan informasi sosial, kurang dapat menjaga dan suka mengabaikan penampilannya, kurang berhasil dalam menjalin hubungan interpersonal, perilaku dan ekspresi diri lebih dipengaruhi oleh pendapat dirinya daripada situasi di sekitarnya.  </w:t>
      </w:r>
    </w:p>
    <w:p w14:paraId="26C93F4C" w14:textId="77777777" w:rsidR="002B12BA" w:rsidRPr="00ED265C" w:rsidRDefault="002B12BA" w:rsidP="002D3ECA">
      <w:pPr>
        <w:autoSpaceDE w:val="0"/>
        <w:autoSpaceDN w:val="0"/>
        <w:adjustRightInd w:val="0"/>
        <w:spacing w:after="0"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 xml:space="preserve">Mahasiswi UKSW yang memiliki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tinggi cenderung akan menerima informasi sosial yang menjadi petunjuk baginya untuk menampilkan diri sesuai dengan informasi atau petunjuk tersebut. Sehingga apabila mahasiswi berada dalam lingkungan yang tanggap terhadap informasi mengenai gaya berpakaian seperti sepatu, baju maupun kosmetik, maka ia akan cenderung memunculkan perilaku </w:t>
      </w:r>
      <w:r>
        <w:rPr>
          <w:rFonts w:ascii="Times New Roman" w:hAnsi="Times New Roman"/>
          <w:i/>
          <w:sz w:val="24"/>
          <w:szCs w:val="24"/>
          <w:lang w:val="en-US"/>
        </w:rPr>
        <w:t>impulsive buying</w:t>
      </w:r>
      <w:r w:rsidRPr="00ED265C">
        <w:rPr>
          <w:rFonts w:ascii="Times New Roman" w:hAnsi="Times New Roman"/>
          <w:sz w:val="24"/>
          <w:szCs w:val="24"/>
          <w:lang w:val="en-US"/>
        </w:rPr>
        <w:t xml:space="preserve"> pada produk-produk tersebut. Sementara itu, apabila mahasiswi memiliki </w:t>
      </w:r>
      <w:r w:rsidRPr="00ED265C">
        <w:rPr>
          <w:rFonts w:ascii="Times New Roman" w:hAnsi="Times New Roman"/>
          <w:i/>
          <w:sz w:val="24"/>
          <w:szCs w:val="24"/>
          <w:lang w:val="en-US"/>
        </w:rPr>
        <w:t>self monitoring</w:t>
      </w:r>
      <w:r w:rsidRPr="00ED265C">
        <w:rPr>
          <w:rFonts w:ascii="Times New Roman" w:hAnsi="Times New Roman"/>
          <w:sz w:val="24"/>
          <w:szCs w:val="24"/>
          <w:lang w:val="en-US"/>
        </w:rPr>
        <w:t xml:space="preserve"> yang tinggi namun berada dalam lingkungan yang tidak tanggap mengenai gaya berpakaian maka perilaku </w:t>
      </w:r>
      <w:r>
        <w:rPr>
          <w:rFonts w:ascii="Times New Roman" w:hAnsi="Times New Roman"/>
          <w:i/>
          <w:sz w:val="24"/>
          <w:szCs w:val="24"/>
          <w:lang w:val="en-US"/>
        </w:rPr>
        <w:t>impulsive buying</w:t>
      </w:r>
      <w:r w:rsidRPr="00ED265C">
        <w:rPr>
          <w:rFonts w:ascii="Times New Roman" w:hAnsi="Times New Roman"/>
          <w:sz w:val="24"/>
          <w:szCs w:val="24"/>
          <w:lang w:val="en-US"/>
        </w:rPr>
        <w:t xml:space="preserve"> dapat muncul dalam bentuk yang lain tergantung dari apa yang menjadi prioritas kelompok tersebut. Pernyataan tersebut sesuai dengan teori Briggs dan Cheek (dalam Snyder, 1986) yang menyampaikan bahwa pada salah satu komponen </w:t>
      </w:r>
      <w:r w:rsidRPr="00ED265C">
        <w:rPr>
          <w:rFonts w:ascii="Times New Roman" w:hAnsi="Times New Roman"/>
          <w:i/>
          <w:iCs/>
          <w:sz w:val="24"/>
          <w:szCs w:val="24"/>
          <w:lang w:val="en-US"/>
        </w:rPr>
        <w:t>self monitoring</w:t>
      </w:r>
      <w:r w:rsidRPr="00ED265C">
        <w:rPr>
          <w:rFonts w:ascii="Times New Roman" w:hAnsi="Times New Roman"/>
          <w:sz w:val="24"/>
          <w:szCs w:val="24"/>
          <w:lang w:val="en-US"/>
        </w:rPr>
        <w:t xml:space="preserve"> yaitu </w:t>
      </w:r>
      <w:r w:rsidRPr="00ED265C">
        <w:rPr>
          <w:rFonts w:ascii="Times New Roman" w:hAnsi="Times New Roman"/>
          <w:i/>
          <w:iCs/>
          <w:sz w:val="24"/>
          <w:szCs w:val="24"/>
          <w:lang w:val="en-US"/>
        </w:rPr>
        <w:t xml:space="preserve">other directed self presence </w:t>
      </w:r>
      <w:r w:rsidRPr="00ED265C">
        <w:rPr>
          <w:rFonts w:ascii="Times New Roman" w:hAnsi="Times New Roman"/>
          <w:sz w:val="24"/>
          <w:szCs w:val="24"/>
          <w:lang w:val="en-US"/>
        </w:rPr>
        <w:t xml:space="preserve">individu akan berusaha untuk menyenangkan orang lain dan cenderung tampil menyesuaikan diri dengan orang lain sehingga ia muda dipengaruhi oleh lingkungan sosialnya dan berusaha berperilaku sesuai dengan situasi yang sedang di hadapi. Hal ini mencerminkan bahwa individu yang memiliki self monitoring tinggi sangat memperhatikan penyesuaian tingkah lakunya dengan berusaha untuk identik/menjadi sama dengan lingkungan sosialnya (Snyder, dalam Raven &amp; Rubin, 1983). </w:t>
      </w:r>
    </w:p>
    <w:p w14:paraId="118E1EA7" w14:textId="77777777" w:rsidR="002B12BA" w:rsidRPr="00ED265C" w:rsidRDefault="002B12BA" w:rsidP="002D3ECA">
      <w:pPr>
        <w:autoSpaceDE w:val="0"/>
        <w:autoSpaceDN w:val="0"/>
        <w:adjustRightInd w:val="0"/>
        <w:spacing w:after="0" w:line="240" w:lineRule="auto"/>
        <w:ind w:firstLine="720"/>
        <w:jc w:val="both"/>
        <w:rPr>
          <w:rFonts w:ascii="Times New Roman" w:hAnsi="Times New Roman"/>
          <w:sz w:val="24"/>
          <w:szCs w:val="24"/>
          <w:lang w:val="en-US"/>
        </w:rPr>
      </w:pPr>
      <w:r w:rsidRPr="00ED265C">
        <w:rPr>
          <w:rFonts w:ascii="Times New Roman" w:hAnsi="Times New Roman"/>
          <w:sz w:val="24"/>
          <w:szCs w:val="24"/>
          <w:lang w:val="en-US"/>
        </w:rPr>
        <w:t>Hasil penelitian ini juga mengungkapkan bahwa besaran kontribusi self monitoring terhadap impulsive buying adalah hanya sebesar 1,7%. Sementara sisanya sebesar 98,3% di pengaruhi oleh faktor-faktor lain yang tidak diteliti dalam penelitian ini. Sesuai dengan pernyataan Verplanken &amp; Herabadi (2001), bahwa terdapat faktor-faktor lain yang mempengaruhi impulsive buying seperti variabel situasional (karakteristik produk, faktor marketing), dan variabel person related (emosi, konformitas, dan jenis kelamin). Pernyataan tersebut di dukung oleh hasil penelitian yang Alfai</w:t>
      </w:r>
      <w:r>
        <w:rPr>
          <w:rFonts w:ascii="Times New Roman" w:hAnsi="Times New Roman"/>
          <w:sz w:val="24"/>
          <w:szCs w:val="24"/>
          <w:lang w:val="en-US"/>
        </w:rPr>
        <w:t>z</w:t>
      </w:r>
      <w:r w:rsidRPr="00ED265C">
        <w:rPr>
          <w:rFonts w:ascii="Times New Roman" w:hAnsi="Times New Roman"/>
          <w:sz w:val="24"/>
          <w:szCs w:val="24"/>
          <w:lang w:val="en-US"/>
        </w:rPr>
        <w:t xml:space="preserve"> (2018) yang menghasilkan temuan bahwa promosi, hedonic shopping dan emosi positif berpengaruh terhadap perilaku impulsive buying konsumen. Senada dengan hasil penelitian Edy &amp; Hatyanti (2018) mengungkapkan temuan </w:t>
      </w:r>
      <w:r w:rsidRPr="00ED265C">
        <w:rPr>
          <w:rFonts w:ascii="Times New Roman" w:hAnsi="Times New Roman"/>
          <w:sz w:val="24"/>
          <w:szCs w:val="24"/>
          <w:lang w:val="en-US"/>
        </w:rPr>
        <w:lastRenderedPageBreak/>
        <w:t>bahwa faktor produk marketing dan konsumen itu sendiri berpengaruh terhadap impulsive buying sebesar 61%.</w:t>
      </w:r>
    </w:p>
    <w:p w14:paraId="46569A0F" w14:textId="77777777" w:rsidR="002B12BA" w:rsidRPr="00ED265C" w:rsidRDefault="002B12BA" w:rsidP="002D3ECA">
      <w:pPr>
        <w:spacing w:after="0" w:line="240" w:lineRule="auto"/>
        <w:jc w:val="both"/>
        <w:rPr>
          <w:rFonts w:ascii="Times New Roman" w:hAnsi="Times New Roman"/>
          <w:sz w:val="24"/>
          <w:szCs w:val="24"/>
          <w:lang w:val="en-US"/>
        </w:rPr>
      </w:pPr>
    </w:p>
    <w:p w14:paraId="25A5649D" w14:textId="387D5DE9" w:rsidR="007327BD" w:rsidRDefault="007327BD" w:rsidP="002D3ECA">
      <w:pPr>
        <w:spacing w:after="0" w:line="240" w:lineRule="auto"/>
        <w:jc w:val="both"/>
        <w:rPr>
          <w:rFonts w:ascii="Times New Roman" w:hAnsi="Times New Roman"/>
          <w:b/>
          <w:sz w:val="24"/>
          <w:szCs w:val="24"/>
        </w:rPr>
      </w:pPr>
      <w:r w:rsidRPr="002A24C7">
        <w:rPr>
          <w:rFonts w:ascii="Times New Roman" w:hAnsi="Times New Roman"/>
          <w:b/>
          <w:sz w:val="24"/>
          <w:szCs w:val="24"/>
        </w:rPr>
        <w:t>SIMPULAN</w:t>
      </w:r>
    </w:p>
    <w:p w14:paraId="0118BA72" w14:textId="1603C6DF" w:rsidR="008E3F3B" w:rsidRDefault="008E3F3B" w:rsidP="002D3ECA">
      <w:pPr>
        <w:spacing w:after="0" w:line="240" w:lineRule="auto"/>
        <w:ind w:firstLine="709"/>
        <w:jc w:val="both"/>
        <w:rPr>
          <w:rFonts w:ascii="Times New Roman" w:hAnsi="Times New Roman"/>
          <w:sz w:val="24"/>
          <w:szCs w:val="24"/>
          <w:lang w:val="en-US"/>
        </w:rPr>
      </w:pPr>
      <w:r w:rsidRPr="00ED265C">
        <w:rPr>
          <w:rFonts w:ascii="Times New Roman" w:hAnsi="Times New Roman"/>
          <w:sz w:val="24"/>
          <w:szCs w:val="24"/>
          <w:lang w:val="en-US"/>
        </w:rPr>
        <w:t>Berdasarkan hasil penelitian yang di</w:t>
      </w:r>
      <w:r>
        <w:rPr>
          <w:rFonts w:ascii="Times New Roman" w:hAnsi="Times New Roman"/>
          <w:sz w:val="24"/>
          <w:szCs w:val="24"/>
          <w:lang w:val="en-US"/>
        </w:rPr>
        <w:t>lakukan dapat disimpulkan bahwa t</w:t>
      </w:r>
      <w:r w:rsidRPr="008E3F3B">
        <w:rPr>
          <w:rFonts w:ascii="Times New Roman" w:hAnsi="Times New Roman"/>
          <w:sz w:val="24"/>
          <w:szCs w:val="24"/>
          <w:lang w:val="en-US"/>
        </w:rPr>
        <w:t>erdapat hubungan antara</w:t>
      </w:r>
      <w:r w:rsidRPr="008E3F3B">
        <w:rPr>
          <w:rFonts w:ascii="Times New Roman" w:hAnsi="Times New Roman"/>
          <w:sz w:val="24"/>
          <w:szCs w:val="24"/>
        </w:rPr>
        <w:t xml:space="preserve"> </w:t>
      </w:r>
      <w:r w:rsidRPr="008E3F3B">
        <w:rPr>
          <w:rFonts w:ascii="Times New Roman" w:hAnsi="Times New Roman"/>
          <w:i/>
          <w:sz w:val="24"/>
          <w:szCs w:val="24"/>
        </w:rPr>
        <w:t>Self Monitoring</w:t>
      </w:r>
      <w:r w:rsidRPr="008E3F3B">
        <w:rPr>
          <w:rFonts w:ascii="Times New Roman" w:hAnsi="Times New Roman"/>
          <w:sz w:val="24"/>
          <w:szCs w:val="24"/>
        </w:rPr>
        <w:t xml:space="preserve"> dengan </w:t>
      </w:r>
      <w:r w:rsidRPr="008E3F3B">
        <w:rPr>
          <w:rFonts w:ascii="Times New Roman" w:hAnsi="Times New Roman"/>
          <w:i/>
          <w:sz w:val="24"/>
          <w:szCs w:val="24"/>
          <w:lang w:val="en-US"/>
        </w:rPr>
        <w:t>Impulsive Buying</w:t>
      </w:r>
      <w:r w:rsidRPr="008E3F3B">
        <w:rPr>
          <w:rFonts w:ascii="Times New Roman" w:hAnsi="Times New Roman"/>
          <w:sz w:val="24"/>
          <w:szCs w:val="24"/>
        </w:rPr>
        <w:t xml:space="preserve"> terhadap produk </w:t>
      </w:r>
      <w:r w:rsidRPr="008E3F3B">
        <w:rPr>
          <w:rFonts w:ascii="Times New Roman" w:hAnsi="Times New Roman"/>
          <w:sz w:val="24"/>
          <w:szCs w:val="24"/>
          <w:lang w:val="en-US"/>
        </w:rPr>
        <w:t xml:space="preserve">fesyen </w:t>
      </w:r>
      <w:r w:rsidRPr="008E3F3B">
        <w:rPr>
          <w:rFonts w:ascii="Times New Roman" w:hAnsi="Times New Roman"/>
          <w:sz w:val="24"/>
          <w:szCs w:val="24"/>
        </w:rPr>
        <w:t>pada mahasiswi</w:t>
      </w:r>
      <w:r w:rsidRPr="008E3F3B">
        <w:rPr>
          <w:rFonts w:ascii="Times New Roman" w:hAnsi="Times New Roman"/>
          <w:sz w:val="24"/>
          <w:szCs w:val="24"/>
          <w:lang w:val="en-US"/>
        </w:rPr>
        <w:t xml:space="preserve"> rantau</w:t>
      </w:r>
      <w:r w:rsidRPr="008E3F3B">
        <w:rPr>
          <w:rFonts w:ascii="Times New Roman" w:hAnsi="Times New Roman"/>
          <w:sz w:val="24"/>
          <w:szCs w:val="24"/>
        </w:rPr>
        <w:t xml:space="preserve"> UKSW</w:t>
      </w:r>
      <w:r w:rsidRPr="008E3F3B">
        <w:rPr>
          <w:rFonts w:ascii="Times New Roman" w:hAnsi="Times New Roman"/>
          <w:sz w:val="24"/>
          <w:szCs w:val="24"/>
          <w:lang w:val="en-US"/>
        </w:rPr>
        <w:t xml:space="preserve">. </w:t>
      </w:r>
      <w:r>
        <w:rPr>
          <w:rFonts w:ascii="Times New Roman" w:hAnsi="Times New Roman"/>
          <w:sz w:val="24"/>
          <w:szCs w:val="24"/>
          <w:lang w:val="en-US"/>
        </w:rPr>
        <w:t>P</w:t>
      </w:r>
      <w:r w:rsidRPr="008E3F3B">
        <w:rPr>
          <w:rFonts w:ascii="Times New Roman" w:hAnsi="Times New Roman"/>
          <w:sz w:val="24"/>
          <w:szCs w:val="24"/>
          <w:lang w:val="en-US"/>
        </w:rPr>
        <w:t xml:space="preserve">enulis mengajukan saran kepada </w:t>
      </w:r>
      <w:r w:rsidRPr="008E3F3B">
        <w:rPr>
          <w:rFonts w:ascii="Times New Roman" w:hAnsi="Times New Roman"/>
          <w:sz w:val="24"/>
          <w:szCs w:val="24"/>
          <w:lang w:val="en-US"/>
        </w:rPr>
        <w:t xml:space="preserve">beberapa pihak, sebagai berikut </w:t>
      </w:r>
      <w:r>
        <w:rPr>
          <w:rFonts w:ascii="Times New Roman" w:hAnsi="Times New Roman"/>
          <w:sz w:val="24"/>
          <w:szCs w:val="24"/>
          <w:lang w:val="en-US"/>
        </w:rPr>
        <w:t>u</w:t>
      </w:r>
      <w:r w:rsidRPr="008E3F3B">
        <w:rPr>
          <w:rFonts w:ascii="Times New Roman" w:hAnsi="Times New Roman"/>
          <w:sz w:val="24"/>
          <w:szCs w:val="24"/>
          <w:lang w:val="en-US"/>
        </w:rPr>
        <w:t xml:space="preserve">niversitas dan fakultas untuk menyelenggarakan program-program yang membantu mahasiswi lebih mengembangkan kemampuan manajemen keuangan di masa depan dan di harapkan dapat memberikan pengetahuan tentang </w:t>
      </w:r>
      <w:r w:rsidRPr="008E3F3B">
        <w:rPr>
          <w:rFonts w:ascii="Times New Roman" w:hAnsi="Times New Roman"/>
          <w:i/>
          <w:sz w:val="24"/>
          <w:szCs w:val="24"/>
          <w:lang w:val="en-US"/>
        </w:rPr>
        <w:t xml:space="preserve">impulsive buying </w:t>
      </w:r>
      <w:r w:rsidRPr="008E3F3B">
        <w:rPr>
          <w:rFonts w:ascii="Times New Roman" w:hAnsi="Times New Roman"/>
          <w:sz w:val="24"/>
          <w:szCs w:val="24"/>
          <w:lang w:val="en-US"/>
        </w:rPr>
        <w:t xml:space="preserve">serta dampak dari hal tersebut. Mahasiswi juga dapat mengembangkan kemampuan pengelolaan keuangan dengan mengiktui program pelatihan investasi, </w:t>
      </w:r>
      <w:r w:rsidRPr="008E3F3B">
        <w:rPr>
          <w:rFonts w:ascii="Times New Roman" w:hAnsi="Times New Roman"/>
          <w:i/>
          <w:sz w:val="24"/>
          <w:szCs w:val="24"/>
          <w:lang w:val="en-US"/>
        </w:rPr>
        <w:t>entrepreneurship</w:t>
      </w:r>
      <w:r w:rsidRPr="008E3F3B">
        <w:rPr>
          <w:rFonts w:ascii="Times New Roman" w:hAnsi="Times New Roman"/>
          <w:sz w:val="24"/>
          <w:szCs w:val="24"/>
          <w:lang w:val="en-US"/>
        </w:rPr>
        <w:t>, maupun bentuk manajemen keuangan lainnya yang membantu mahasiswi terkait pengelolaan keuangan di masa depan.</w:t>
      </w:r>
      <w:r w:rsidRPr="008E3F3B">
        <w:rPr>
          <w:rFonts w:ascii="Times New Roman" w:hAnsi="Times New Roman"/>
          <w:sz w:val="24"/>
          <w:szCs w:val="24"/>
          <w:lang w:val="en-US"/>
        </w:rPr>
        <w:t xml:space="preserve"> </w:t>
      </w:r>
      <w:r w:rsidRPr="008E3F3B">
        <w:rPr>
          <w:rFonts w:ascii="Times New Roman" w:hAnsi="Times New Roman"/>
          <w:sz w:val="24"/>
          <w:szCs w:val="24"/>
          <w:lang w:val="en-US"/>
        </w:rPr>
        <w:t xml:space="preserve">Perlu dilakukan penelitian lebih lanjut mengenai </w:t>
      </w:r>
      <w:r w:rsidRPr="008E3F3B">
        <w:rPr>
          <w:rFonts w:ascii="Times New Roman" w:hAnsi="Times New Roman"/>
          <w:i/>
          <w:sz w:val="24"/>
          <w:szCs w:val="24"/>
          <w:lang w:val="en-US"/>
        </w:rPr>
        <w:t>Self Monitoring</w:t>
      </w:r>
      <w:r w:rsidRPr="008E3F3B">
        <w:rPr>
          <w:rFonts w:ascii="Times New Roman" w:hAnsi="Times New Roman"/>
          <w:sz w:val="24"/>
          <w:szCs w:val="24"/>
          <w:lang w:val="en-US"/>
        </w:rPr>
        <w:t xml:space="preserve"> dengan </w:t>
      </w:r>
      <w:r w:rsidRPr="008E3F3B">
        <w:rPr>
          <w:rFonts w:ascii="Times New Roman" w:hAnsi="Times New Roman"/>
          <w:i/>
          <w:sz w:val="24"/>
          <w:szCs w:val="24"/>
          <w:lang w:val="en-US"/>
        </w:rPr>
        <w:t>Impulsive Buying</w:t>
      </w:r>
      <w:r w:rsidRPr="008E3F3B">
        <w:rPr>
          <w:rFonts w:ascii="Times New Roman" w:hAnsi="Times New Roman"/>
          <w:sz w:val="24"/>
          <w:szCs w:val="24"/>
          <w:lang w:val="en-US"/>
        </w:rPr>
        <w:t xml:space="preserve"> pada sampel lain yang lebih beragam. Serta peneliti selanjutnya dapat menyertakan variabel-variabel lain selain </w:t>
      </w:r>
      <w:r w:rsidRPr="008E3F3B">
        <w:rPr>
          <w:rFonts w:ascii="Times New Roman" w:hAnsi="Times New Roman"/>
          <w:i/>
          <w:sz w:val="24"/>
          <w:szCs w:val="24"/>
          <w:lang w:val="en-US"/>
        </w:rPr>
        <w:t>self monitoring</w:t>
      </w:r>
      <w:r w:rsidRPr="008E3F3B">
        <w:rPr>
          <w:rFonts w:ascii="Times New Roman" w:hAnsi="Times New Roman"/>
          <w:sz w:val="24"/>
          <w:szCs w:val="24"/>
          <w:lang w:val="en-US"/>
        </w:rPr>
        <w:t>.</w:t>
      </w:r>
    </w:p>
    <w:p w14:paraId="29F11D59" w14:textId="21FFABFC" w:rsidR="00C765A0" w:rsidRDefault="00C765A0" w:rsidP="008E3F3B">
      <w:pPr>
        <w:spacing w:after="0" w:line="360" w:lineRule="auto"/>
        <w:ind w:firstLine="709"/>
        <w:jc w:val="both"/>
        <w:rPr>
          <w:rFonts w:ascii="Times New Roman" w:hAnsi="Times New Roman"/>
          <w:sz w:val="24"/>
          <w:szCs w:val="24"/>
          <w:lang w:val="en-US"/>
        </w:rPr>
      </w:pPr>
    </w:p>
    <w:p w14:paraId="6875B56A" w14:textId="06BD9FAB" w:rsidR="00C765A0" w:rsidRDefault="00C765A0" w:rsidP="008E3F3B">
      <w:pPr>
        <w:spacing w:after="0" w:line="360" w:lineRule="auto"/>
        <w:ind w:firstLine="709"/>
        <w:jc w:val="both"/>
        <w:rPr>
          <w:rFonts w:ascii="Times New Roman" w:hAnsi="Times New Roman"/>
          <w:sz w:val="24"/>
          <w:szCs w:val="24"/>
          <w:lang w:val="en-US"/>
        </w:rPr>
      </w:pPr>
    </w:p>
    <w:p w14:paraId="33A315C6" w14:textId="12871EAE" w:rsidR="00C765A0" w:rsidRDefault="00C765A0" w:rsidP="008E3F3B">
      <w:pPr>
        <w:spacing w:after="0" w:line="360" w:lineRule="auto"/>
        <w:ind w:firstLine="709"/>
        <w:jc w:val="both"/>
        <w:rPr>
          <w:rFonts w:ascii="Times New Roman" w:hAnsi="Times New Roman"/>
          <w:sz w:val="24"/>
          <w:szCs w:val="24"/>
          <w:lang w:val="en-US"/>
        </w:rPr>
      </w:pPr>
    </w:p>
    <w:p w14:paraId="64B0B334" w14:textId="69D7C25B" w:rsidR="00C765A0" w:rsidRDefault="00C765A0" w:rsidP="008E3F3B">
      <w:pPr>
        <w:spacing w:after="0" w:line="360" w:lineRule="auto"/>
        <w:ind w:firstLine="709"/>
        <w:jc w:val="both"/>
        <w:rPr>
          <w:rFonts w:ascii="Times New Roman" w:hAnsi="Times New Roman"/>
          <w:sz w:val="24"/>
          <w:szCs w:val="24"/>
          <w:lang w:val="en-US"/>
        </w:rPr>
      </w:pPr>
    </w:p>
    <w:p w14:paraId="15480F8D" w14:textId="08895CAF" w:rsidR="00C765A0" w:rsidRDefault="00C765A0" w:rsidP="008E3F3B">
      <w:pPr>
        <w:spacing w:after="0" w:line="360" w:lineRule="auto"/>
        <w:ind w:firstLine="709"/>
        <w:jc w:val="both"/>
        <w:rPr>
          <w:rFonts w:ascii="Times New Roman" w:hAnsi="Times New Roman"/>
          <w:sz w:val="24"/>
          <w:szCs w:val="24"/>
          <w:lang w:val="en-US"/>
        </w:rPr>
      </w:pPr>
    </w:p>
    <w:p w14:paraId="7402C7D0" w14:textId="77777777" w:rsidR="002D3ECA" w:rsidRDefault="002D3ECA">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28ABE78C" w14:textId="11D6AEF6" w:rsidR="007327BD" w:rsidRPr="002D3ECA" w:rsidRDefault="007327BD" w:rsidP="002D3ECA">
      <w:pPr>
        <w:spacing w:after="0" w:line="240" w:lineRule="auto"/>
        <w:rPr>
          <w:rFonts w:ascii="Times New Roman" w:hAnsi="Times New Roman"/>
          <w:sz w:val="24"/>
          <w:szCs w:val="24"/>
          <w:lang w:val="en-US"/>
        </w:rPr>
      </w:pPr>
      <w:bookmarkStart w:id="0" w:name="_GoBack"/>
      <w:bookmarkEnd w:id="0"/>
      <w:r w:rsidRPr="00BE3FFC">
        <w:rPr>
          <w:rFonts w:ascii="Times New Roman" w:hAnsi="Times New Roman"/>
          <w:b/>
          <w:sz w:val="24"/>
          <w:szCs w:val="24"/>
        </w:rPr>
        <w:lastRenderedPageBreak/>
        <w:t>DAFTAR PUSTAKA</w:t>
      </w:r>
    </w:p>
    <w:p w14:paraId="0642A046" w14:textId="1BA509D0" w:rsidR="00C765A0" w:rsidRDefault="00C765A0" w:rsidP="00C765A0">
      <w:pPr>
        <w:shd w:val="clear" w:color="auto" w:fill="FFFFFF"/>
        <w:spacing w:after="0" w:line="240" w:lineRule="auto"/>
        <w:ind w:left="567" w:hanging="567"/>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Alfaiz, M. D. (2018). Faktor yang mempengaruhi </w:t>
      </w:r>
      <w:r>
        <w:rPr>
          <w:rFonts w:ascii="Times New Roman" w:eastAsia="Times New Roman" w:hAnsi="Times New Roman"/>
          <w:i/>
          <w:iCs/>
          <w:sz w:val="24"/>
          <w:szCs w:val="24"/>
          <w:lang w:val="en-US" w:eastAsia="id-ID"/>
        </w:rPr>
        <w:t xml:space="preserve">impulsive buying </w:t>
      </w:r>
      <w:r>
        <w:rPr>
          <w:rFonts w:ascii="Times New Roman" w:eastAsia="Times New Roman" w:hAnsi="Times New Roman"/>
          <w:sz w:val="24"/>
          <w:szCs w:val="24"/>
          <w:lang w:val="en-US" w:eastAsia="id-ID"/>
        </w:rPr>
        <w:t>konsumen pands yogyakarta dalam perspektif perilaku konsumsi islami. Skripsi. Yogyakarta. Fakultas Ilmu Agama Islam. Univeristas Islam Indonesia.</w:t>
      </w:r>
    </w:p>
    <w:p w14:paraId="2576380C" w14:textId="77777777" w:rsidR="00C765A0" w:rsidRDefault="00C765A0" w:rsidP="00C765A0">
      <w:pPr>
        <w:shd w:val="clear" w:color="auto" w:fill="FFFFFF"/>
        <w:spacing w:after="0" w:line="240" w:lineRule="auto"/>
        <w:ind w:left="567" w:hanging="567"/>
        <w:jc w:val="both"/>
        <w:rPr>
          <w:rFonts w:ascii="Times New Roman" w:eastAsia="Times New Roman" w:hAnsi="Times New Roman"/>
          <w:sz w:val="24"/>
          <w:szCs w:val="24"/>
          <w:lang w:val="en-US" w:eastAsia="id-ID"/>
        </w:rPr>
      </w:pPr>
    </w:p>
    <w:p w14:paraId="450B5FE4" w14:textId="7735809F" w:rsidR="00C765A0" w:rsidRDefault="00C765A0" w:rsidP="00C765A0">
      <w:pPr>
        <w:shd w:val="clear" w:color="auto" w:fill="FFFFFF"/>
        <w:spacing w:after="0" w:line="240" w:lineRule="auto"/>
        <w:ind w:left="567" w:hanging="567"/>
        <w:jc w:val="both"/>
        <w:rPr>
          <w:rFonts w:ascii="Times New Roman" w:eastAsia="Times New Roman" w:hAnsi="Times New Roman"/>
          <w:sz w:val="24"/>
          <w:szCs w:val="24"/>
          <w:lang w:eastAsia="id-ID"/>
        </w:rPr>
      </w:pPr>
      <w:r w:rsidRPr="00ED265C">
        <w:rPr>
          <w:rFonts w:ascii="Times New Roman" w:eastAsia="Times New Roman" w:hAnsi="Times New Roman"/>
          <w:sz w:val="24"/>
          <w:szCs w:val="24"/>
          <w:lang w:eastAsia="id-ID"/>
        </w:rPr>
        <w:t xml:space="preserve">Anin,  A.  F.,  Rasimin  B.  S.,  dan  Nuryato  A.  </w:t>
      </w:r>
      <w:r>
        <w:rPr>
          <w:rFonts w:ascii="Times New Roman" w:eastAsia="Times New Roman" w:hAnsi="Times New Roman"/>
          <w:sz w:val="24"/>
          <w:szCs w:val="24"/>
          <w:lang w:val="en-US" w:eastAsia="id-ID"/>
        </w:rPr>
        <w:t>(</w:t>
      </w:r>
      <w:r w:rsidRPr="00ED265C">
        <w:rPr>
          <w:rFonts w:ascii="Times New Roman" w:eastAsia="Times New Roman" w:hAnsi="Times New Roman"/>
          <w:sz w:val="24"/>
          <w:szCs w:val="24"/>
          <w:lang w:eastAsia="id-ID"/>
        </w:rPr>
        <w:t>2005</w:t>
      </w:r>
      <w:r>
        <w:rPr>
          <w:rFonts w:ascii="Times New Roman" w:eastAsia="Times New Roman" w:hAnsi="Times New Roman"/>
          <w:sz w:val="24"/>
          <w:szCs w:val="24"/>
          <w:lang w:val="en-US" w:eastAsia="id-ID"/>
        </w:rPr>
        <w:t>)</w:t>
      </w:r>
      <w:r>
        <w:rPr>
          <w:rFonts w:ascii="Times New Roman" w:eastAsia="Times New Roman" w:hAnsi="Times New Roman"/>
          <w:sz w:val="24"/>
          <w:szCs w:val="24"/>
          <w:lang w:eastAsia="id-ID"/>
        </w:rPr>
        <w:t>.   ̳Hubungan self  monitoring dengan impulse buying terhadap produk fashion pada r</w:t>
      </w:r>
      <w:r w:rsidRPr="00ED265C">
        <w:rPr>
          <w:rFonts w:ascii="Times New Roman" w:eastAsia="Times New Roman" w:hAnsi="Times New Roman"/>
          <w:sz w:val="24"/>
          <w:szCs w:val="24"/>
          <w:lang w:eastAsia="id-ID"/>
        </w:rPr>
        <w:t>emaja. Jurnal Psikologi Volume 35. No 2. 181-193.</w:t>
      </w:r>
    </w:p>
    <w:p w14:paraId="5A944BA5" w14:textId="77777777" w:rsidR="00C765A0" w:rsidRDefault="00C765A0" w:rsidP="00C765A0">
      <w:pPr>
        <w:shd w:val="clear" w:color="auto" w:fill="FFFFFF"/>
        <w:spacing w:after="0" w:line="240" w:lineRule="auto"/>
        <w:ind w:left="567" w:hanging="567"/>
        <w:jc w:val="both"/>
        <w:rPr>
          <w:rFonts w:ascii="Times New Roman" w:eastAsia="Times New Roman" w:hAnsi="Times New Roman"/>
          <w:sz w:val="24"/>
          <w:szCs w:val="24"/>
          <w:lang w:eastAsia="id-ID"/>
        </w:rPr>
      </w:pPr>
    </w:p>
    <w:p w14:paraId="606A8C16" w14:textId="77777777" w:rsidR="00C765A0" w:rsidRDefault="00C765A0" w:rsidP="00C765A0">
      <w:pPr>
        <w:pStyle w:val="ListParagraph"/>
        <w:spacing w:line="240" w:lineRule="auto"/>
        <w:ind w:left="360" w:hanging="360"/>
        <w:jc w:val="both"/>
        <w:rPr>
          <w:rFonts w:ascii="Times New Roman" w:hAnsi="Times New Roman"/>
          <w:sz w:val="24"/>
          <w:szCs w:val="24"/>
        </w:rPr>
      </w:pPr>
      <w:r w:rsidRPr="00ED265C">
        <w:rPr>
          <w:rFonts w:ascii="Times New Roman" w:hAnsi="Times New Roman"/>
          <w:sz w:val="24"/>
          <w:szCs w:val="24"/>
        </w:rPr>
        <w:t xml:space="preserve">Azwar, Saifuddin. (2017). </w:t>
      </w:r>
      <w:r>
        <w:rPr>
          <w:rFonts w:ascii="Times New Roman" w:hAnsi="Times New Roman"/>
          <w:i/>
          <w:sz w:val="24"/>
          <w:szCs w:val="24"/>
        </w:rPr>
        <w:t>Metode penelitian p</w:t>
      </w:r>
      <w:r w:rsidRPr="00ED265C">
        <w:rPr>
          <w:rFonts w:ascii="Times New Roman" w:hAnsi="Times New Roman"/>
          <w:i/>
          <w:sz w:val="24"/>
          <w:szCs w:val="24"/>
        </w:rPr>
        <w:t>sikologi.</w:t>
      </w:r>
      <w:r w:rsidRPr="00ED265C">
        <w:rPr>
          <w:rFonts w:ascii="Times New Roman" w:hAnsi="Times New Roman"/>
          <w:sz w:val="24"/>
          <w:szCs w:val="24"/>
        </w:rPr>
        <w:t xml:space="preserve"> Yogyakarta: Pustaka Pelajar</w:t>
      </w:r>
    </w:p>
    <w:p w14:paraId="728D1529" w14:textId="77777777" w:rsidR="00C765A0" w:rsidRPr="00ED265C" w:rsidRDefault="00C765A0" w:rsidP="00C765A0">
      <w:pPr>
        <w:spacing w:line="240" w:lineRule="auto"/>
        <w:ind w:left="720" w:hanging="720"/>
        <w:jc w:val="both"/>
        <w:rPr>
          <w:rFonts w:ascii="Times New Roman" w:hAnsi="Times New Roman"/>
          <w:sz w:val="24"/>
          <w:szCs w:val="24"/>
        </w:rPr>
      </w:pPr>
      <w:r w:rsidRPr="00ED265C">
        <w:rPr>
          <w:rFonts w:ascii="Times New Roman" w:hAnsi="Times New Roman"/>
          <w:sz w:val="24"/>
          <w:szCs w:val="24"/>
        </w:rPr>
        <w:t xml:space="preserve">Baron, R. A., &amp; Byrne, D. </w:t>
      </w:r>
      <w:r>
        <w:rPr>
          <w:rFonts w:ascii="Times New Roman" w:hAnsi="Times New Roman"/>
          <w:sz w:val="24"/>
          <w:szCs w:val="24"/>
          <w:lang w:val="en-US"/>
        </w:rPr>
        <w:t>(</w:t>
      </w:r>
      <w:r w:rsidRPr="00ED265C">
        <w:rPr>
          <w:rFonts w:ascii="Times New Roman" w:hAnsi="Times New Roman"/>
          <w:sz w:val="24"/>
          <w:szCs w:val="24"/>
        </w:rPr>
        <w:t>1997</w:t>
      </w:r>
      <w:r>
        <w:rPr>
          <w:rFonts w:ascii="Times New Roman" w:hAnsi="Times New Roman"/>
          <w:sz w:val="24"/>
          <w:szCs w:val="24"/>
          <w:lang w:val="en-US"/>
        </w:rPr>
        <w:t>)</w:t>
      </w:r>
      <w:r w:rsidRPr="00ED265C">
        <w:rPr>
          <w:rFonts w:ascii="Times New Roman" w:hAnsi="Times New Roman"/>
          <w:sz w:val="24"/>
          <w:szCs w:val="24"/>
        </w:rPr>
        <w:t>. Social Psychology : Understanding Human Interaction. Boston : Allyn and Bacon Inc.</w:t>
      </w:r>
    </w:p>
    <w:p w14:paraId="2971B8B0" w14:textId="77777777" w:rsidR="00C765A0" w:rsidRDefault="00C765A0" w:rsidP="00C765A0">
      <w:pPr>
        <w:spacing w:line="240" w:lineRule="auto"/>
        <w:ind w:left="720" w:hanging="720"/>
        <w:jc w:val="both"/>
        <w:rPr>
          <w:rFonts w:ascii="Times New Roman" w:hAnsi="Times New Roman"/>
          <w:sz w:val="24"/>
          <w:szCs w:val="24"/>
        </w:rPr>
      </w:pPr>
      <w:r w:rsidRPr="00ED265C">
        <w:rPr>
          <w:rFonts w:ascii="Times New Roman" w:hAnsi="Times New Roman"/>
          <w:sz w:val="24"/>
          <w:szCs w:val="24"/>
        </w:rPr>
        <w:t>Bintang</w:t>
      </w:r>
      <w:r>
        <w:rPr>
          <w:rFonts w:ascii="Times New Roman" w:hAnsi="Times New Roman"/>
          <w:sz w:val="24"/>
          <w:szCs w:val="24"/>
          <w:lang w:val="en-US"/>
        </w:rPr>
        <w:t>, P</w:t>
      </w:r>
      <w:r w:rsidRPr="00ED265C">
        <w:rPr>
          <w:rFonts w:ascii="Times New Roman" w:hAnsi="Times New Roman"/>
          <w:sz w:val="24"/>
          <w:szCs w:val="24"/>
        </w:rPr>
        <w:t>. (2016). Hubu</w:t>
      </w:r>
      <w:r>
        <w:rPr>
          <w:rFonts w:ascii="Times New Roman" w:hAnsi="Times New Roman"/>
          <w:sz w:val="24"/>
          <w:szCs w:val="24"/>
          <w:lang w:val="en-US"/>
        </w:rPr>
        <w:t>n</w:t>
      </w:r>
      <w:r w:rsidRPr="00ED265C">
        <w:rPr>
          <w:rFonts w:ascii="Times New Roman" w:hAnsi="Times New Roman"/>
          <w:sz w:val="24"/>
          <w:szCs w:val="24"/>
        </w:rPr>
        <w:t xml:space="preserve">gan </w:t>
      </w:r>
      <w:r w:rsidRPr="0035687F">
        <w:rPr>
          <w:rFonts w:ascii="Times New Roman" w:hAnsi="Times New Roman"/>
          <w:sz w:val="24"/>
          <w:szCs w:val="24"/>
          <w:lang w:val="en-US"/>
        </w:rPr>
        <w:t>s</w:t>
      </w:r>
      <w:r>
        <w:rPr>
          <w:rFonts w:ascii="Times New Roman" w:hAnsi="Times New Roman"/>
          <w:sz w:val="24"/>
          <w:szCs w:val="24"/>
        </w:rPr>
        <w:t>elf m</w:t>
      </w:r>
      <w:r w:rsidRPr="0035687F">
        <w:rPr>
          <w:rFonts w:ascii="Times New Roman" w:hAnsi="Times New Roman"/>
          <w:sz w:val="24"/>
          <w:szCs w:val="24"/>
        </w:rPr>
        <w:t>onitoring</w:t>
      </w:r>
      <w:r>
        <w:rPr>
          <w:rFonts w:ascii="Times New Roman" w:hAnsi="Times New Roman"/>
          <w:sz w:val="24"/>
          <w:szCs w:val="24"/>
        </w:rPr>
        <w:t xml:space="preserve"> mempengaruhi p</w:t>
      </w:r>
      <w:r w:rsidRPr="00ED265C">
        <w:rPr>
          <w:rFonts w:ascii="Times New Roman" w:hAnsi="Times New Roman"/>
          <w:sz w:val="24"/>
          <w:szCs w:val="24"/>
        </w:rPr>
        <w:t>erila</w:t>
      </w:r>
      <w:r>
        <w:rPr>
          <w:rFonts w:ascii="Times New Roman" w:hAnsi="Times New Roman"/>
          <w:sz w:val="24"/>
          <w:szCs w:val="24"/>
        </w:rPr>
        <w:t>ku konsumtif pada mahasiswa psikologi universitas muhammdyah s</w:t>
      </w:r>
      <w:r w:rsidRPr="00ED265C">
        <w:rPr>
          <w:rFonts w:ascii="Times New Roman" w:hAnsi="Times New Roman"/>
          <w:sz w:val="24"/>
          <w:szCs w:val="24"/>
        </w:rPr>
        <w:t>urakarta. Skripsi. Surakarta, Fakultas Psikologi: Universitas Muhammadyah Surakarta.</w:t>
      </w:r>
    </w:p>
    <w:p w14:paraId="0AC6F5E8" w14:textId="77777777" w:rsidR="00C765A0" w:rsidRPr="00ED265C" w:rsidRDefault="00C765A0" w:rsidP="00C765A0">
      <w:pPr>
        <w:spacing w:line="240" w:lineRule="auto"/>
        <w:ind w:left="567" w:hanging="567"/>
        <w:jc w:val="both"/>
        <w:rPr>
          <w:rFonts w:ascii="Times New Roman" w:hAnsi="Times New Roman"/>
          <w:sz w:val="24"/>
          <w:szCs w:val="24"/>
        </w:rPr>
      </w:pPr>
      <w:r>
        <w:rPr>
          <w:rFonts w:ascii="Times New Roman" w:hAnsi="Times New Roman"/>
          <w:sz w:val="24"/>
          <w:szCs w:val="24"/>
        </w:rPr>
        <w:t>Christie, D.</w:t>
      </w:r>
      <w:r w:rsidRPr="00ED265C">
        <w:rPr>
          <w:rFonts w:ascii="Times New Roman" w:hAnsi="Times New Roman"/>
          <w:sz w:val="24"/>
          <w:szCs w:val="24"/>
        </w:rPr>
        <w:t xml:space="preserve"> </w:t>
      </w:r>
      <w:r>
        <w:rPr>
          <w:rFonts w:ascii="Times New Roman" w:hAnsi="Times New Roman"/>
          <w:sz w:val="24"/>
          <w:szCs w:val="24"/>
          <w:lang w:val="en-US"/>
        </w:rPr>
        <w:t>(</w:t>
      </w:r>
      <w:r w:rsidRPr="00ED265C">
        <w:rPr>
          <w:rFonts w:ascii="Times New Roman" w:hAnsi="Times New Roman"/>
          <w:sz w:val="24"/>
          <w:szCs w:val="24"/>
        </w:rPr>
        <w:t>2015</w:t>
      </w:r>
      <w:r>
        <w:rPr>
          <w:rFonts w:ascii="Times New Roman" w:hAnsi="Times New Roman"/>
          <w:sz w:val="24"/>
          <w:szCs w:val="24"/>
          <w:lang w:val="en-US"/>
        </w:rPr>
        <w:t>)</w:t>
      </w:r>
      <w:r>
        <w:rPr>
          <w:rFonts w:ascii="Times New Roman" w:hAnsi="Times New Roman"/>
          <w:sz w:val="24"/>
          <w:szCs w:val="24"/>
        </w:rPr>
        <w:t>. Pengaruh self monitoring terhadap impulsive buying pada remaja perempuan dalam pembelian produk tas r</w:t>
      </w:r>
      <w:r w:rsidRPr="00ED265C">
        <w:rPr>
          <w:rFonts w:ascii="Times New Roman" w:hAnsi="Times New Roman"/>
          <w:sz w:val="24"/>
          <w:szCs w:val="24"/>
        </w:rPr>
        <w:t>eplika. Parsimonia Volume 2. No 2. 43-53.</w:t>
      </w:r>
    </w:p>
    <w:p w14:paraId="0DD48114" w14:textId="77777777" w:rsidR="00C765A0" w:rsidRDefault="00C765A0" w:rsidP="00C765A0">
      <w:pPr>
        <w:pStyle w:val="ListParagraph"/>
        <w:spacing w:line="240" w:lineRule="auto"/>
        <w:ind w:hanging="720"/>
        <w:jc w:val="both"/>
        <w:rPr>
          <w:rFonts w:ascii="Times New Roman" w:hAnsi="Times New Roman"/>
          <w:sz w:val="24"/>
          <w:szCs w:val="24"/>
          <w:lang w:val="en-US"/>
        </w:rPr>
      </w:pPr>
      <w:r>
        <w:rPr>
          <w:rFonts w:ascii="Times New Roman" w:hAnsi="Times New Roman"/>
          <w:sz w:val="24"/>
          <w:szCs w:val="24"/>
          <w:lang w:val="en-US"/>
        </w:rPr>
        <w:t xml:space="preserve">Edy, I. C., dan Haryanti, S. S. (2018). </w:t>
      </w:r>
      <w:r w:rsidRPr="0035687F">
        <w:rPr>
          <w:rFonts w:ascii="Times New Roman" w:hAnsi="Times New Roman"/>
          <w:iCs/>
          <w:sz w:val="24"/>
          <w:szCs w:val="24"/>
          <w:lang w:val="en-US"/>
        </w:rPr>
        <w:t>Impul</w:t>
      </w:r>
      <w:r>
        <w:rPr>
          <w:rFonts w:ascii="Times New Roman" w:hAnsi="Times New Roman"/>
          <w:iCs/>
          <w:sz w:val="24"/>
          <w:szCs w:val="24"/>
          <w:lang w:val="en-US"/>
        </w:rPr>
        <w:t>sive buying b</w:t>
      </w:r>
      <w:r w:rsidRPr="0035687F">
        <w:rPr>
          <w:rFonts w:ascii="Times New Roman" w:hAnsi="Times New Roman"/>
          <w:iCs/>
          <w:sz w:val="24"/>
          <w:szCs w:val="24"/>
          <w:lang w:val="en-US"/>
        </w:rPr>
        <w:t>ehavior</w:t>
      </w:r>
      <w:r>
        <w:rPr>
          <w:rFonts w:ascii="Times New Roman" w:hAnsi="Times New Roman"/>
          <w:i/>
          <w:iCs/>
          <w:sz w:val="24"/>
          <w:szCs w:val="24"/>
          <w:lang w:val="en-US"/>
        </w:rPr>
        <w:t xml:space="preserve"> </w:t>
      </w:r>
      <w:r>
        <w:rPr>
          <w:rFonts w:ascii="Times New Roman" w:hAnsi="Times New Roman"/>
          <w:sz w:val="24"/>
          <w:szCs w:val="24"/>
          <w:lang w:val="en-US"/>
        </w:rPr>
        <w:t xml:space="preserve">pada konsumen online. </w:t>
      </w:r>
      <w:r>
        <w:rPr>
          <w:rFonts w:ascii="Times New Roman" w:hAnsi="Times New Roman"/>
          <w:i/>
          <w:iCs/>
          <w:sz w:val="24"/>
          <w:szCs w:val="24"/>
          <w:lang w:val="en-US"/>
        </w:rPr>
        <w:t xml:space="preserve">The National Conferences Management and Business </w:t>
      </w:r>
      <w:r>
        <w:rPr>
          <w:rFonts w:ascii="Times New Roman" w:hAnsi="Times New Roman"/>
          <w:sz w:val="24"/>
          <w:szCs w:val="24"/>
          <w:lang w:val="en-US"/>
        </w:rPr>
        <w:t xml:space="preserve">(NCMAB). ISSN: 2621-1572. </w:t>
      </w:r>
    </w:p>
    <w:p w14:paraId="2C688DCB" w14:textId="77777777" w:rsidR="00C765A0" w:rsidRPr="00ED265C" w:rsidRDefault="00C765A0" w:rsidP="00C765A0">
      <w:pPr>
        <w:spacing w:line="240" w:lineRule="auto"/>
        <w:ind w:left="720" w:hanging="720"/>
        <w:jc w:val="both"/>
        <w:rPr>
          <w:rFonts w:ascii="Times New Roman" w:hAnsi="Times New Roman"/>
          <w:sz w:val="24"/>
          <w:szCs w:val="24"/>
        </w:rPr>
      </w:pPr>
      <w:r>
        <w:rPr>
          <w:rFonts w:ascii="Times New Roman" w:hAnsi="Times New Roman"/>
          <w:sz w:val="24"/>
          <w:szCs w:val="24"/>
        </w:rPr>
        <w:t>Fuadi, Ahmad. (2018). Hubungan a</w:t>
      </w:r>
      <w:r w:rsidRPr="00ED265C">
        <w:rPr>
          <w:rFonts w:ascii="Times New Roman" w:hAnsi="Times New Roman"/>
          <w:sz w:val="24"/>
          <w:szCs w:val="24"/>
        </w:rPr>
        <w:t xml:space="preserve">ntara </w:t>
      </w:r>
      <w:r w:rsidRPr="0035687F">
        <w:rPr>
          <w:rFonts w:ascii="Times New Roman" w:hAnsi="Times New Roman"/>
          <w:sz w:val="24"/>
          <w:szCs w:val="24"/>
        </w:rPr>
        <w:t xml:space="preserve">self monitoring dengan </w:t>
      </w:r>
      <w:r>
        <w:rPr>
          <w:rFonts w:ascii="Times New Roman" w:hAnsi="Times New Roman"/>
          <w:sz w:val="24"/>
          <w:szCs w:val="24"/>
        </w:rPr>
        <w:t>impulsive b</w:t>
      </w:r>
      <w:r w:rsidRPr="0035687F">
        <w:rPr>
          <w:rFonts w:ascii="Times New Roman" w:hAnsi="Times New Roman"/>
          <w:sz w:val="24"/>
          <w:szCs w:val="24"/>
        </w:rPr>
        <w:t>uying</w:t>
      </w:r>
      <w:r>
        <w:rPr>
          <w:rFonts w:ascii="Times New Roman" w:hAnsi="Times New Roman"/>
          <w:sz w:val="24"/>
          <w:szCs w:val="24"/>
        </w:rPr>
        <w:t xml:space="preserve"> pada s</w:t>
      </w:r>
      <w:r w:rsidRPr="00ED265C">
        <w:rPr>
          <w:rFonts w:ascii="Times New Roman" w:hAnsi="Times New Roman"/>
          <w:sz w:val="24"/>
          <w:szCs w:val="24"/>
        </w:rPr>
        <w:t>iswa SMK Taman Karya Madya Kebumen. Skripsi. Yogyakarta. Fakultas Psikologi: Universitas Sarjanawiyata Tamansiswa Yogyakarta.</w:t>
      </w:r>
    </w:p>
    <w:p w14:paraId="4214810F" w14:textId="77777777" w:rsidR="00C765A0" w:rsidRPr="00ED265C" w:rsidRDefault="00C765A0" w:rsidP="00C765A0">
      <w:pPr>
        <w:pStyle w:val="ListParagraph"/>
        <w:spacing w:line="240" w:lineRule="auto"/>
        <w:ind w:left="360" w:hanging="360"/>
        <w:jc w:val="both"/>
        <w:rPr>
          <w:rFonts w:ascii="Times New Roman" w:hAnsi="Times New Roman"/>
          <w:color w:val="000000"/>
          <w:sz w:val="24"/>
          <w:szCs w:val="24"/>
          <w:shd w:val="clear" w:color="auto" w:fill="FFFFFF"/>
        </w:rPr>
      </w:pPr>
      <w:r w:rsidRPr="00ED265C">
        <w:rPr>
          <w:rStyle w:val="personname"/>
          <w:rFonts w:ascii="Times New Roman" w:hAnsi="Times New Roman"/>
          <w:color w:val="000000"/>
          <w:sz w:val="24"/>
          <w:szCs w:val="24"/>
          <w:shd w:val="clear" w:color="auto" w:fill="FFFFFF"/>
        </w:rPr>
        <w:t>Humrah, Bs. Miatul.</w:t>
      </w:r>
      <w:r w:rsidRPr="00ED265C">
        <w:rPr>
          <w:rFonts w:ascii="Times New Roman" w:hAnsi="Times New Roman"/>
          <w:color w:val="000000"/>
          <w:sz w:val="24"/>
          <w:szCs w:val="24"/>
          <w:shd w:val="clear" w:color="auto" w:fill="FFFFFF"/>
        </w:rPr>
        <w:t> (2017). </w:t>
      </w:r>
      <w:r>
        <w:rPr>
          <w:rStyle w:val="Emphasis"/>
          <w:rFonts w:ascii="Times New Roman" w:hAnsi="Times New Roman"/>
          <w:color w:val="000000"/>
          <w:sz w:val="24"/>
          <w:szCs w:val="24"/>
          <w:shd w:val="clear" w:color="auto" w:fill="FFFFFF"/>
        </w:rPr>
        <w:t xml:space="preserve">Hubungan </w:t>
      </w:r>
      <w:r w:rsidRPr="0035687F">
        <w:rPr>
          <w:rStyle w:val="Emphasis"/>
          <w:rFonts w:ascii="Times New Roman" w:hAnsi="Times New Roman"/>
          <w:color w:val="000000"/>
          <w:sz w:val="24"/>
          <w:szCs w:val="24"/>
          <w:shd w:val="clear" w:color="auto" w:fill="FFFFFF"/>
        </w:rPr>
        <w:t>antara</w:t>
      </w:r>
      <w:r>
        <w:rPr>
          <w:rStyle w:val="Emphasis"/>
          <w:rFonts w:ascii="Times New Roman" w:hAnsi="Times New Roman"/>
          <w:color w:val="000000"/>
          <w:sz w:val="24"/>
          <w:szCs w:val="24"/>
          <w:shd w:val="clear" w:color="auto" w:fill="FFFFFF"/>
        </w:rPr>
        <w:t xml:space="preserve"> self m</w:t>
      </w:r>
      <w:r w:rsidRPr="0035687F">
        <w:rPr>
          <w:rStyle w:val="Emphasis"/>
          <w:rFonts w:ascii="Times New Roman" w:hAnsi="Times New Roman"/>
          <w:color w:val="000000"/>
          <w:sz w:val="24"/>
          <w:szCs w:val="24"/>
          <w:shd w:val="clear" w:color="auto" w:fill="FFFFFF"/>
        </w:rPr>
        <w:t>onitoring</w:t>
      </w:r>
      <w:r w:rsidRPr="00ED265C">
        <w:rPr>
          <w:rStyle w:val="Emphasis"/>
          <w:rFonts w:ascii="Times New Roman" w:hAnsi="Times New Roman"/>
          <w:color w:val="000000"/>
          <w:sz w:val="24"/>
          <w:szCs w:val="24"/>
          <w:shd w:val="clear" w:color="auto" w:fill="FFFFFF"/>
        </w:rPr>
        <w:t xml:space="preserve"> </w:t>
      </w:r>
      <w:r>
        <w:rPr>
          <w:rStyle w:val="Emphasis"/>
          <w:rFonts w:ascii="Times New Roman" w:hAnsi="Times New Roman"/>
          <w:color w:val="000000"/>
          <w:sz w:val="24"/>
          <w:szCs w:val="24"/>
          <w:shd w:val="clear" w:color="auto" w:fill="FFFFFF"/>
        </w:rPr>
        <w:t>dengan p</w:t>
      </w:r>
      <w:r w:rsidRPr="00ED265C">
        <w:rPr>
          <w:rStyle w:val="Emphasis"/>
          <w:rFonts w:ascii="Times New Roman" w:hAnsi="Times New Roman"/>
          <w:color w:val="000000"/>
          <w:sz w:val="24"/>
          <w:szCs w:val="24"/>
          <w:shd w:val="clear" w:color="auto" w:fill="FFFFFF"/>
        </w:rPr>
        <w:t xml:space="preserve">erilaku </w:t>
      </w:r>
      <w:r>
        <w:rPr>
          <w:rStyle w:val="Emphasis"/>
          <w:rFonts w:ascii="Times New Roman" w:hAnsi="Times New Roman"/>
          <w:color w:val="000000"/>
          <w:sz w:val="24"/>
          <w:szCs w:val="24"/>
          <w:shd w:val="clear" w:color="auto" w:fill="FFFFFF"/>
        </w:rPr>
        <w:t>impulsive b</w:t>
      </w:r>
      <w:r w:rsidRPr="0035687F">
        <w:rPr>
          <w:rStyle w:val="Emphasis"/>
          <w:rFonts w:ascii="Times New Roman" w:hAnsi="Times New Roman"/>
          <w:color w:val="000000"/>
          <w:sz w:val="24"/>
          <w:szCs w:val="24"/>
          <w:shd w:val="clear" w:color="auto" w:fill="FFFFFF"/>
        </w:rPr>
        <w:t>uying</w:t>
      </w:r>
      <w:r w:rsidRPr="00ED265C">
        <w:rPr>
          <w:rStyle w:val="Emphasis"/>
          <w:rFonts w:ascii="Times New Roman" w:hAnsi="Times New Roman"/>
          <w:color w:val="000000"/>
          <w:sz w:val="24"/>
          <w:szCs w:val="24"/>
          <w:shd w:val="clear" w:color="auto" w:fill="FFFFFF"/>
        </w:rPr>
        <w:t xml:space="preserve"> </w:t>
      </w:r>
      <w:r>
        <w:rPr>
          <w:rStyle w:val="Emphasis"/>
          <w:rFonts w:ascii="Times New Roman" w:hAnsi="Times New Roman"/>
          <w:color w:val="000000"/>
          <w:sz w:val="24"/>
          <w:szCs w:val="24"/>
          <w:shd w:val="clear" w:color="auto" w:fill="FFFFFF"/>
        </w:rPr>
        <w:t>t</w:t>
      </w:r>
      <w:r w:rsidRPr="00ED265C">
        <w:rPr>
          <w:rStyle w:val="Emphasis"/>
          <w:rFonts w:ascii="Times New Roman" w:hAnsi="Times New Roman"/>
          <w:color w:val="000000"/>
          <w:sz w:val="24"/>
          <w:szCs w:val="24"/>
          <w:shd w:val="clear" w:color="auto" w:fill="FFFFFF"/>
        </w:rPr>
        <w:t xml:space="preserve">erhadap </w:t>
      </w:r>
      <w:r>
        <w:rPr>
          <w:rStyle w:val="Emphasis"/>
          <w:rFonts w:ascii="Times New Roman" w:hAnsi="Times New Roman"/>
          <w:color w:val="000000"/>
          <w:sz w:val="24"/>
          <w:szCs w:val="24"/>
          <w:shd w:val="clear" w:color="auto" w:fill="FFFFFF"/>
        </w:rPr>
        <w:t>p</w:t>
      </w:r>
      <w:r w:rsidRPr="00ED265C">
        <w:rPr>
          <w:rStyle w:val="Emphasis"/>
          <w:rFonts w:ascii="Times New Roman" w:hAnsi="Times New Roman"/>
          <w:color w:val="000000"/>
          <w:sz w:val="24"/>
          <w:szCs w:val="24"/>
          <w:shd w:val="clear" w:color="auto" w:fill="FFFFFF"/>
        </w:rPr>
        <w:t xml:space="preserve">roduk </w:t>
      </w:r>
      <w:r>
        <w:rPr>
          <w:rStyle w:val="Emphasis"/>
          <w:rFonts w:ascii="Times New Roman" w:hAnsi="Times New Roman"/>
          <w:color w:val="000000"/>
          <w:sz w:val="24"/>
          <w:szCs w:val="24"/>
          <w:shd w:val="clear" w:color="auto" w:fill="FFFFFF"/>
        </w:rPr>
        <w:t>f</w:t>
      </w:r>
      <w:r w:rsidRPr="0035687F">
        <w:rPr>
          <w:rStyle w:val="Emphasis"/>
          <w:rFonts w:ascii="Times New Roman" w:hAnsi="Times New Roman"/>
          <w:color w:val="000000"/>
          <w:sz w:val="24"/>
          <w:szCs w:val="24"/>
          <w:shd w:val="clear" w:color="auto" w:fill="FFFFFF"/>
        </w:rPr>
        <w:t>ashion</w:t>
      </w:r>
      <w:r w:rsidRPr="00ED265C">
        <w:rPr>
          <w:rStyle w:val="Emphasis"/>
          <w:rFonts w:ascii="Times New Roman" w:hAnsi="Times New Roman"/>
          <w:color w:val="000000"/>
          <w:sz w:val="24"/>
          <w:szCs w:val="24"/>
          <w:shd w:val="clear" w:color="auto" w:fill="FFFFFF"/>
        </w:rPr>
        <w:t xml:space="preserve"> </w:t>
      </w:r>
      <w:r>
        <w:rPr>
          <w:rStyle w:val="Emphasis"/>
          <w:rFonts w:ascii="Times New Roman" w:hAnsi="Times New Roman"/>
          <w:color w:val="000000"/>
          <w:sz w:val="24"/>
          <w:szCs w:val="24"/>
          <w:shd w:val="clear" w:color="auto" w:fill="FFFFFF"/>
        </w:rPr>
        <w:t>pada remaja p</w:t>
      </w:r>
      <w:r w:rsidRPr="00ED265C">
        <w:rPr>
          <w:rStyle w:val="Emphasis"/>
          <w:rFonts w:ascii="Times New Roman" w:hAnsi="Times New Roman"/>
          <w:color w:val="000000"/>
          <w:sz w:val="24"/>
          <w:szCs w:val="24"/>
          <w:shd w:val="clear" w:color="auto" w:fill="FFFFFF"/>
        </w:rPr>
        <w:t>utri.</w:t>
      </w:r>
      <w:r w:rsidRPr="00ED265C">
        <w:rPr>
          <w:rFonts w:ascii="Times New Roman" w:hAnsi="Times New Roman"/>
          <w:color w:val="000000"/>
          <w:sz w:val="24"/>
          <w:szCs w:val="24"/>
          <w:shd w:val="clear" w:color="auto" w:fill="FFFFFF"/>
        </w:rPr>
        <w:t> Skripsi. Makassar. Fakultas Psikologi: Universitas Negeri Makassar.</w:t>
      </w:r>
    </w:p>
    <w:p w14:paraId="27A7EDE6" w14:textId="77777777" w:rsidR="00C765A0" w:rsidRPr="00ED265C" w:rsidRDefault="00C765A0" w:rsidP="00C765A0">
      <w:pPr>
        <w:pStyle w:val="ListParagraph"/>
        <w:spacing w:line="240" w:lineRule="auto"/>
        <w:ind w:left="360"/>
        <w:jc w:val="both"/>
        <w:rPr>
          <w:rFonts w:ascii="Times New Roman" w:hAnsi="Times New Roman"/>
          <w:sz w:val="24"/>
          <w:szCs w:val="24"/>
        </w:rPr>
      </w:pPr>
      <w:r>
        <w:rPr>
          <w:rFonts w:ascii="Times New Roman" w:hAnsi="Times New Roman"/>
          <w:iCs/>
          <w:sz w:val="24"/>
          <w:szCs w:val="24"/>
          <w:lang w:val="en-US"/>
        </w:rPr>
        <w:t>k</w:t>
      </w:r>
      <w:r w:rsidRPr="0089077D">
        <w:rPr>
          <w:rFonts w:ascii="Times New Roman" w:hAnsi="Times New Roman"/>
          <w:iCs/>
          <w:sz w:val="24"/>
          <w:szCs w:val="24"/>
          <w:lang w:val="en-US"/>
        </w:rPr>
        <w:t>ualitatif, dan R&amp;D</w:t>
      </w:r>
      <w:r w:rsidRPr="00ED265C">
        <w:rPr>
          <w:rFonts w:ascii="Times New Roman" w:hAnsi="Times New Roman"/>
          <w:sz w:val="24"/>
          <w:szCs w:val="24"/>
          <w:lang w:val="en-US"/>
        </w:rPr>
        <w:t>. Bandung: Alfabeta.</w:t>
      </w:r>
    </w:p>
    <w:p w14:paraId="705E5509" w14:textId="77777777" w:rsidR="00C765A0" w:rsidRPr="00ED265C" w:rsidRDefault="00C765A0" w:rsidP="00C765A0">
      <w:pPr>
        <w:spacing w:line="240" w:lineRule="auto"/>
        <w:ind w:left="567" w:hanging="567"/>
        <w:jc w:val="both"/>
        <w:rPr>
          <w:rFonts w:ascii="Times New Roman" w:hAnsi="Times New Roman"/>
          <w:sz w:val="24"/>
          <w:szCs w:val="24"/>
        </w:rPr>
      </w:pPr>
      <w:r w:rsidRPr="00ED265C">
        <w:rPr>
          <w:rFonts w:ascii="Times New Roman" w:hAnsi="Times New Roman"/>
          <w:sz w:val="24"/>
          <w:szCs w:val="24"/>
        </w:rPr>
        <w:t xml:space="preserve">Loudon, D.L dan Bitta, Albert J.D. (1993). </w:t>
      </w:r>
      <w:r>
        <w:rPr>
          <w:rFonts w:ascii="Times New Roman" w:hAnsi="Times New Roman"/>
          <w:i/>
          <w:sz w:val="24"/>
          <w:szCs w:val="24"/>
        </w:rPr>
        <w:t>Consumer behavior concepts and a</w:t>
      </w:r>
      <w:r w:rsidRPr="00ED265C">
        <w:rPr>
          <w:rFonts w:ascii="Times New Roman" w:hAnsi="Times New Roman"/>
          <w:i/>
          <w:sz w:val="24"/>
          <w:szCs w:val="24"/>
        </w:rPr>
        <w:t xml:space="preserve">pplications </w:t>
      </w:r>
      <w:r w:rsidRPr="00ED265C">
        <w:rPr>
          <w:rFonts w:ascii="Times New Roman" w:hAnsi="Times New Roman"/>
          <w:sz w:val="24"/>
          <w:szCs w:val="24"/>
        </w:rPr>
        <w:t>(4th ed.). New York: McGraw-Hill.</w:t>
      </w:r>
    </w:p>
    <w:p w14:paraId="6DF13B38" w14:textId="77777777" w:rsidR="00C765A0" w:rsidRPr="00ED265C" w:rsidRDefault="00C765A0" w:rsidP="00C765A0">
      <w:pPr>
        <w:spacing w:line="240" w:lineRule="auto"/>
        <w:ind w:left="720" w:hanging="720"/>
        <w:jc w:val="both"/>
        <w:rPr>
          <w:rFonts w:ascii="Times New Roman" w:hAnsi="Times New Roman"/>
          <w:sz w:val="24"/>
          <w:szCs w:val="24"/>
        </w:rPr>
      </w:pPr>
      <w:r>
        <w:rPr>
          <w:rFonts w:ascii="Times New Roman" w:hAnsi="Times New Roman"/>
          <w:sz w:val="24"/>
          <w:szCs w:val="24"/>
        </w:rPr>
        <w:t>Rook, D. W. (1987). The buying i</w:t>
      </w:r>
      <w:r w:rsidRPr="00ED265C">
        <w:rPr>
          <w:rFonts w:ascii="Times New Roman" w:hAnsi="Times New Roman"/>
          <w:sz w:val="24"/>
          <w:szCs w:val="24"/>
        </w:rPr>
        <w:t xml:space="preserve">mpulse. </w:t>
      </w:r>
      <w:r w:rsidRPr="00ED265C">
        <w:rPr>
          <w:rFonts w:ascii="Times New Roman" w:hAnsi="Times New Roman"/>
          <w:i/>
          <w:sz w:val="24"/>
          <w:szCs w:val="24"/>
        </w:rPr>
        <w:t>Journal of Consumer Research</w:t>
      </w:r>
      <w:r w:rsidRPr="00ED265C">
        <w:rPr>
          <w:rFonts w:ascii="Times New Roman" w:hAnsi="Times New Roman"/>
          <w:sz w:val="24"/>
          <w:szCs w:val="24"/>
        </w:rPr>
        <w:t>, 14, 189-199.</w:t>
      </w:r>
    </w:p>
    <w:p w14:paraId="5A79C469" w14:textId="77777777" w:rsidR="00C765A0" w:rsidRPr="00ED265C" w:rsidRDefault="00C765A0" w:rsidP="00C765A0">
      <w:pPr>
        <w:spacing w:line="240" w:lineRule="auto"/>
        <w:ind w:left="720" w:hanging="720"/>
        <w:jc w:val="both"/>
        <w:rPr>
          <w:rFonts w:ascii="Times New Roman" w:hAnsi="Times New Roman"/>
          <w:sz w:val="24"/>
          <w:szCs w:val="24"/>
        </w:rPr>
      </w:pPr>
      <w:r w:rsidRPr="00ED265C">
        <w:rPr>
          <w:rFonts w:ascii="Times New Roman" w:hAnsi="Times New Roman"/>
          <w:sz w:val="24"/>
          <w:szCs w:val="24"/>
        </w:rPr>
        <w:t xml:space="preserve">Snyder, M., &amp; Gangestad, s. </w:t>
      </w:r>
      <w:r>
        <w:rPr>
          <w:rFonts w:ascii="Times New Roman" w:hAnsi="Times New Roman"/>
          <w:sz w:val="24"/>
          <w:szCs w:val="24"/>
          <w:lang w:val="en-US"/>
        </w:rPr>
        <w:t>(</w:t>
      </w:r>
      <w:r w:rsidRPr="00ED265C">
        <w:rPr>
          <w:rFonts w:ascii="Times New Roman" w:hAnsi="Times New Roman"/>
          <w:sz w:val="24"/>
          <w:szCs w:val="24"/>
        </w:rPr>
        <w:t>1986</w:t>
      </w:r>
      <w:r>
        <w:rPr>
          <w:rFonts w:ascii="Times New Roman" w:hAnsi="Times New Roman"/>
          <w:sz w:val="24"/>
          <w:szCs w:val="24"/>
          <w:lang w:val="en-US"/>
        </w:rPr>
        <w:t>)</w:t>
      </w:r>
      <w:r>
        <w:rPr>
          <w:rFonts w:ascii="Times New Roman" w:hAnsi="Times New Roman"/>
          <w:sz w:val="24"/>
          <w:szCs w:val="24"/>
        </w:rPr>
        <w:t>. On the nature of self monitoring : matters of assessment, matters of v</w:t>
      </w:r>
      <w:r w:rsidRPr="00ED265C">
        <w:rPr>
          <w:rFonts w:ascii="Times New Roman" w:hAnsi="Times New Roman"/>
          <w:sz w:val="24"/>
          <w:szCs w:val="24"/>
        </w:rPr>
        <w:t>alidity. Journal of Personality and Social Psychology, Vol.51, No.1, 125-139.</w:t>
      </w:r>
    </w:p>
    <w:p w14:paraId="0C70CDBC" w14:textId="77777777" w:rsidR="00C765A0" w:rsidRPr="008E3F3B" w:rsidRDefault="00C765A0" w:rsidP="00C765A0">
      <w:pPr>
        <w:pStyle w:val="ListParagraph"/>
        <w:spacing w:line="240" w:lineRule="auto"/>
        <w:ind w:left="360" w:hanging="360"/>
        <w:jc w:val="both"/>
        <w:rPr>
          <w:rFonts w:ascii="Times New Roman" w:hAnsi="Times New Roman"/>
          <w:sz w:val="24"/>
          <w:szCs w:val="24"/>
        </w:rPr>
      </w:pPr>
      <w:r w:rsidRPr="00ED265C">
        <w:rPr>
          <w:rFonts w:ascii="Times New Roman" w:hAnsi="Times New Roman"/>
          <w:sz w:val="24"/>
          <w:szCs w:val="24"/>
        </w:rPr>
        <w:t xml:space="preserve">Snyder. </w:t>
      </w:r>
      <w:r>
        <w:rPr>
          <w:rFonts w:ascii="Times New Roman" w:hAnsi="Times New Roman"/>
          <w:sz w:val="24"/>
          <w:szCs w:val="24"/>
          <w:lang w:val="en-US"/>
        </w:rPr>
        <w:t>(</w:t>
      </w:r>
      <w:r w:rsidRPr="00ED265C">
        <w:rPr>
          <w:rFonts w:ascii="Times New Roman" w:hAnsi="Times New Roman"/>
          <w:sz w:val="24"/>
          <w:szCs w:val="24"/>
        </w:rPr>
        <w:t>1974</w:t>
      </w:r>
      <w:r>
        <w:rPr>
          <w:rFonts w:ascii="Times New Roman" w:hAnsi="Times New Roman"/>
          <w:sz w:val="24"/>
          <w:szCs w:val="24"/>
          <w:lang w:val="en-US"/>
        </w:rPr>
        <w:t>)</w:t>
      </w:r>
      <w:r w:rsidRPr="00ED265C">
        <w:rPr>
          <w:rFonts w:ascii="Times New Roman" w:hAnsi="Times New Roman"/>
          <w:sz w:val="24"/>
          <w:szCs w:val="24"/>
        </w:rPr>
        <w:t xml:space="preserve">. </w:t>
      </w:r>
      <w:r w:rsidRPr="0089077D">
        <w:rPr>
          <w:rFonts w:ascii="Times New Roman" w:hAnsi="Times New Roman"/>
          <w:sz w:val="24"/>
          <w:szCs w:val="24"/>
        </w:rPr>
        <w:t>The self</w:t>
      </w:r>
      <w:r w:rsidRPr="0089077D">
        <w:rPr>
          <w:rFonts w:ascii="Cambria Math" w:hAnsi="Cambria Math" w:cs="Cambria Math"/>
          <w:sz w:val="24"/>
          <w:szCs w:val="24"/>
        </w:rPr>
        <w:t>‐</w:t>
      </w:r>
      <w:r w:rsidRPr="0089077D">
        <w:rPr>
          <w:rFonts w:ascii="Times New Roman" w:hAnsi="Times New Roman"/>
          <w:sz w:val="24"/>
          <w:szCs w:val="24"/>
        </w:rPr>
        <w:t>monitoring of expressive behavior</w:t>
      </w:r>
      <w:r w:rsidRPr="00ED265C">
        <w:rPr>
          <w:rFonts w:ascii="Times New Roman" w:hAnsi="Times New Roman"/>
          <w:i/>
          <w:sz w:val="24"/>
          <w:szCs w:val="24"/>
        </w:rPr>
        <w:t>. Journal of Personality and Social Psychology</w:t>
      </w:r>
      <w:r w:rsidRPr="00ED265C">
        <w:rPr>
          <w:rFonts w:ascii="Times New Roman" w:hAnsi="Times New Roman"/>
          <w:sz w:val="24"/>
          <w:szCs w:val="24"/>
        </w:rPr>
        <w:t>. Vol. 30, 526</w:t>
      </w:r>
      <w:r w:rsidRPr="00ED265C">
        <w:rPr>
          <w:rFonts w:ascii="Cambria Math" w:hAnsi="Cambria Math" w:cs="Cambria Math"/>
          <w:sz w:val="24"/>
          <w:szCs w:val="24"/>
        </w:rPr>
        <w:t>‐</w:t>
      </w:r>
      <w:r w:rsidRPr="00ED265C">
        <w:rPr>
          <w:rFonts w:ascii="Times New Roman" w:hAnsi="Times New Roman"/>
          <w:sz w:val="24"/>
          <w:szCs w:val="24"/>
        </w:rPr>
        <w:t>537.</w:t>
      </w:r>
    </w:p>
    <w:p w14:paraId="7EC4EB71" w14:textId="77777777" w:rsidR="00C765A0" w:rsidRPr="0089077D" w:rsidRDefault="00C765A0" w:rsidP="00C765A0">
      <w:pPr>
        <w:autoSpaceDE w:val="0"/>
        <w:autoSpaceDN w:val="0"/>
        <w:adjustRightInd w:val="0"/>
        <w:spacing w:after="0" w:line="240" w:lineRule="auto"/>
        <w:rPr>
          <w:rFonts w:ascii="Times New Roman" w:hAnsi="Times New Roman"/>
          <w:iCs/>
          <w:sz w:val="24"/>
          <w:szCs w:val="24"/>
          <w:lang w:val="en-US"/>
        </w:rPr>
      </w:pPr>
      <w:r w:rsidRPr="00ED265C">
        <w:rPr>
          <w:rFonts w:ascii="Times New Roman" w:hAnsi="Times New Roman"/>
          <w:sz w:val="24"/>
          <w:szCs w:val="24"/>
          <w:lang w:val="en-US"/>
        </w:rPr>
        <w:t xml:space="preserve">Sugiyono. </w:t>
      </w:r>
      <w:r>
        <w:rPr>
          <w:rFonts w:ascii="Times New Roman" w:hAnsi="Times New Roman"/>
          <w:sz w:val="24"/>
          <w:szCs w:val="24"/>
          <w:lang w:val="en-US"/>
        </w:rPr>
        <w:t>(</w:t>
      </w:r>
      <w:r w:rsidRPr="00ED265C">
        <w:rPr>
          <w:rFonts w:ascii="Times New Roman" w:hAnsi="Times New Roman"/>
          <w:sz w:val="24"/>
          <w:szCs w:val="24"/>
          <w:lang w:val="en-US"/>
        </w:rPr>
        <w:t>2013</w:t>
      </w:r>
      <w:r>
        <w:rPr>
          <w:rFonts w:ascii="Times New Roman" w:hAnsi="Times New Roman"/>
          <w:sz w:val="24"/>
          <w:szCs w:val="24"/>
          <w:lang w:val="en-US"/>
        </w:rPr>
        <w:t>)</w:t>
      </w:r>
      <w:r w:rsidRPr="00ED265C">
        <w:rPr>
          <w:rFonts w:ascii="Times New Roman" w:hAnsi="Times New Roman"/>
          <w:sz w:val="24"/>
          <w:szCs w:val="24"/>
          <w:lang w:val="en-US"/>
        </w:rPr>
        <w:t xml:space="preserve">. </w:t>
      </w:r>
      <w:r>
        <w:rPr>
          <w:rFonts w:ascii="Times New Roman" w:hAnsi="Times New Roman"/>
          <w:iCs/>
          <w:sz w:val="24"/>
          <w:szCs w:val="24"/>
          <w:lang w:val="en-US"/>
        </w:rPr>
        <w:t>Metode penelitian pendidikan pendekatan k</w:t>
      </w:r>
      <w:r w:rsidRPr="0089077D">
        <w:rPr>
          <w:rFonts w:ascii="Times New Roman" w:hAnsi="Times New Roman"/>
          <w:iCs/>
          <w:sz w:val="24"/>
          <w:szCs w:val="24"/>
          <w:lang w:val="en-US"/>
        </w:rPr>
        <w:t>uantitatif,</w:t>
      </w:r>
    </w:p>
    <w:p w14:paraId="638952F9" w14:textId="77777777" w:rsidR="00C765A0" w:rsidRPr="00ED265C" w:rsidRDefault="00C765A0" w:rsidP="00C765A0">
      <w:pPr>
        <w:pStyle w:val="ListParagraph"/>
        <w:spacing w:line="240" w:lineRule="auto"/>
        <w:ind w:left="360"/>
        <w:jc w:val="both"/>
        <w:rPr>
          <w:rFonts w:ascii="Times New Roman" w:hAnsi="Times New Roman"/>
          <w:sz w:val="24"/>
          <w:szCs w:val="24"/>
        </w:rPr>
      </w:pPr>
      <w:r>
        <w:rPr>
          <w:rFonts w:ascii="Times New Roman" w:hAnsi="Times New Roman"/>
          <w:iCs/>
          <w:sz w:val="24"/>
          <w:szCs w:val="24"/>
          <w:lang w:val="en-US"/>
        </w:rPr>
        <w:t>k</w:t>
      </w:r>
      <w:r w:rsidRPr="0089077D">
        <w:rPr>
          <w:rFonts w:ascii="Times New Roman" w:hAnsi="Times New Roman"/>
          <w:iCs/>
          <w:sz w:val="24"/>
          <w:szCs w:val="24"/>
          <w:lang w:val="en-US"/>
        </w:rPr>
        <w:t>ualitatif, dan R&amp;D</w:t>
      </w:r>
      <w:r w:rsidRPr="00ED265C">
        <w:rPr>
          <w:rFonts w:ascii="Times New Roman" w:hAnsi="Times New Roman"/>
          <w:sz w:val="24"/>
          <w:szCs w:val="24"/>
          <w:lang w:val="en-US"/>
        </w:rPr>
        <w:t>. Bandung: Alfabeta.</w:t>
      </w:r>
    </w:p>
    <w:p w14:paraId="0846DE45" w14:textId="77777777" w:rsidR="00C765A0" w:rsidRDefault="00C765A0" w:rsidP="00C765A0">
      <w:pPr>
        <w:spacing w:line="240" w:lineRule="auto"/>
        <w:ind w:left="567" w:hanging="567"/>
        <w:jc w:val="both"/>
        <w:rPr>
          <w:rFonts w:ascii="Times New Roman" w:hAnsi="Times New Roman"/>
          <w:sz w:val="24"/>
          <w:szCs w:val="24"/>
        </w:rPr>
      </w:pPr>
      <w:r w:rsidRPr="00ED265C">
        <w:rPr>
          <w:rFonts w:ascii="Times New Roman" w:hAnsi="Times New Roman"/>
          <w:sz w:val="24"/>
          <w:szCs w:val="24"/>
        </w:rPr>
        <w:t xml:space="preserve">Verplanken, B. &amp; Herabadi, A. (2001). </w:t>
      </w:r>
      <w:r>
        <w:rPr>
          <w:rFonts w:ascii="Times New Roman" w:hAnsi="Times New Roman"/>
          <w:sz w:val="24"/>
          <w:szCs w:val="24"/>
        </w:rPr>
        <w:t>Indivdiual differences in impulse buying tendency: feeling and no t</w:t>
      </w:r>
      <w:r w:rsidRPr="0089077D">
        <w:rPr>
          <w:rFonts w:ascii="Times New Roman" w:hAnsi="Times New Roman"/>
          <w:sz w:val="24"/>
          <w:szCs w:val="24"/>
        </w:rPr>
        <w:t>hinking.</w:t>
      </w:r>
      <w:r w:rsidRPr="00ED265C">
        <w:rPr>
          <w:rFonts w:ascii="Times New Roman" w:hAnsi="Times New Roman"/>
          <w:sz w:val="24"/>
          <w:szCs w:val="24"/>
        </w:rPr>
        <w:t xml:space="preserve"> </w:t>
      </w:r>
      <w:r w:rsidRPr="00ED265C">
        <w:rPr>
          <w:rFonts w:ascii="Times New Roman" w:hAnsi="Times New Roman"/>
          <w:i/>
          <w:sz w:val="24"/>
          <w:szCs w:val="24"/>
        </w:rPr>
        <w:t xml:space="preserve">European Journal of Personality. </w:t>
      </w:r>
      <w:r w:rsidRPr="00ED265C">
        <w:rPr>
          <w:rFonts w:ascii="Times New Roman" w:hAnsi="Times New Roman"/>
          <w:sz w:val="24"/>
          <w:szCs w:val="24"/>
        </w:rPr>
        <w:t>15, S71-S83.</w:t>
      </w:r>
    </w:p>
    <w:p w14:paraId="5EBC3975" w14:textId="77777777" w:rsidR="00C765A0" w:rsidRPr="00ED265C" w:rsidRDefault="00C765A0" w:rsidP="00C765A0">
      <w:pPr>
        <w:spacing w:line="240" w:lineRule="auto"/>
        <w:ind w:left="567" w:hanging="567"/>
        <w:jc w:val="both"/>
        <w:rPr>
          <w:rFonts w:ascii="Times New Roman" w:hAnsi="Times New Roman"/>
          <w:sz w:val="24"/>
          <w:szCs w:val="24"/>
        </w:rPr>
      </w:pPr>
    </w:p>
    <w:p w14:paraId="7C071E14" w14:textId="77777777" w:rsidR="008E3F3B" w:rsidRPr="008E3F3B" w:rsidRDefault="008E3F3B" w:rsidP="00C765A0">
      <w:pPr>
        <w:spacing w:after="0" w:line="240" w:lineRule="auto"/>
        <w:jc w:val="both"/>
        <w:rPr>
          <w:rFonts w:ascii="Times New Roman" w:hAnsi="Times New Roman"/>
          <w:bCs/>
          <w:sz w:val="24"/>
          <w:szCs w:val="24"/>
          <w:lang w:val="en-US"/>
        </w:rPr>
      </w:pPr>
    </w:p>
    <w:p w14:paraId="02EC818E" w14:textId="77777777" w:rsidR="00BE3FFC" w:rsidRPr="00BE3FFC" w:rsidRDefault="00BE3FFC" w:rsidP="00BE3FFC">
      <w:pPr>
        <w:jc w:val="both"/>
        <w:rPr>
          <w:rFonts w:ascii="Times New Roman" w:hAnsi="Times New Roman"/>
          <w:sz w:val="24"/>
          <w:szCs w:val="24"/>
        </w:rPr>
      </w:pPr>
    </w:p>
    <w:p w14:paraId="09B3F3BE" w14:textId="1BCB00FA" w:rsidR="00E92950" w:rsidRPr="00BE3FFC" w:rsidRDefault="00E92950" w:rsidP="00BE3FFC">
      <w:pPr>
        <w:spacing w:after="0" w:line="360" w:lineRule="auto"/>
        <w:jc w:val="both"/>
        <w:rPr>
          <w:rFonts w:ascii="Times New Roman" w:hAnsi="Times New Roman"/>
          <w:sz w:val="24"/>
          <w:szCs w:val="24"/>
        </w:rPr>
      </w:pPr>
    </w:p>
    <w:p w14:paraId="579A6C01" w14:textId="77777777" w:rsidR="007327BD" w:rsidRPr="00F7589F" w:rsidRDefault="007327BD" w:rsidP="00F7589F">
      <w:pPr>
        <w:spacing w:after="0" w:line="360" w:lineRule="auto"/>
        <w:ind w:firstLine="709"/>
        <w:jc w:val="both"/>
        <w:rPr>
          <w:rFonts w:ascii="Arial" w:hAnsi="Arial" w:cs="Arial"/>
        </w:rPr>
      </w:pPr>
    </w:p>
    <w:p w14:paraId="5A2E541A" w14:textId="77777777" w:rsidR="007327BD" w:rsidRPr="00F7589F" w:rsidRDefault="007327BD" w:rsidP="00F7589F">
      <w:pPr>
        <w:spacing w:after="0" w:line="360" w:lineRule="auto"/>
        <w:ind w:firstLine="709"/>
        <w:jc w:val="both"/>
        <w:rPr>
          <w:rFonts w:ascii="Arial" w:hAnsi="Arial" w:cs="Arial"/>
        </w:rPr>
      </w:pPr>
    </w:p>
    <w:p w14:paraId="1F1E28D3" w14:textId="77777777" w:rsidR="007327BD" w:rsidRDefault="007327BD" w:rsidP="00BE3FFC">
      <w:pPr>
        <w:spacing w:after="0" w:line="360" w:lineRule="auto"/>
        <w:jc w:val="both"/>
        <w:rPr>
          <w:rFonts w:ascii="Arial" w:hAnsi="Arial" w:cs="Arial"/>
        </w:rPr>
      </w:pPr>
    </w:p>
    <w:sectPr w:rsidR="007327BD" w:rsidSect="007E3C47">
      <w:pgSz w:w="11907" w:h="16840" w:code="9"/>
      <w:pgMar w:top="1440" w:right="1440" w:bottom="1440" w:left="1440" w:header="720" w:footer="283" w:gutter="0"/>
      <w:pgNumType w:start="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7CC9" w14:textId="77777777" w:rsidR="000B5171" w:rsidRDefault="000B5171" w:rsidP="003951AF">
      <w:pPr>
        <w:spacing w:after="0" w:line="240" w:lineRule="auto"/>
      </w:pPr>
      <w:r>
        <w:separator/>
      </w:r>
    </w:p>
  </w:endnote>
  <w:endnote w:type="continuationSeparator" w:id="0">
    <w:p w14:paraId="190D60D4" w14:textId="77777777" w:rsidR="000B5171" w:rsidRDefault="000B5171" w:rsidP="0039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D196" w14:textId="77777777" w:rsidR="000B5171" w:rsidRDefault="000B5171" w:rsidP="003951AF">
      <w:pPr>
        <w:spacing w:after="0" w:line="240" w:lineRule="auto"/>
      </w:pPr>
      <w:r>
        <w:separator/>
      </w:r>
    </w:p>
  </w:footnote>
  <w:footnote w:type="continuationSeparator" w:id="0">
    <w:p w14:paraId="2295072C" w14:textId="77777777" w:rsidR="000B5171" w:rsidRDefault="000B5171" w:rsidP="00395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C4B"/>
    <w:multiLevelType w:val="hybridMultilevel"/>
    <w:tmpl w:val="9F609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E751FC3"/>
    <w:multiLevelType w:val="hybridMultilevel"/>
    <w:tmpl w:val="13EC8CEE"/>
    <w:lvl w:ilvl="0" w:tplc="0094A9F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23083219"/>
    <w:multiLevelType w:val="hybridMultilevel"/>
    <w:tmpl w:val="E9CE0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FB3C3F"/>
    <w:multiLevelType w:val="hybridMultilevel"/>
    <w:tmpl w:val="B328A85E"/>
    <w:lvl w:ilvl="0" w:tplc="B51A424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37A16BF1"/>
    <w:multiLevelType w:val="hybridMultilevel"/>
    <w:tmpl w:val="F9EC9EA6"/>
    <w:lvl w:ilvl="0" w:tplc="B25615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3ABB51B9"/>
    <w:multiLevelType w:val="hybridMultilevel"/>
    <w:tmpl w:val="1F40522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27B78A6"/>
    <w:multiLevelType w:val="hybridMultilevel"/>
    <w:tmpl w:val="9C70054A"/>
    <w:lvl w:ilvl="0" w:tplc="095EC336">
      <w:numFmt w:val="bullet"/>
      <w:lvlText w:val="•"/>
      <w:lvlJc w:val="left"/>
      <w:pPr>
        <w:ind w:left="1444" w:hanging="735"/>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E662D14"/>
    <w:multiLevelType w:val="hybridMultilevel"/>
    <w:tmpl w:val="DF882440"/>
    <w:lvl w:ilvl="0" w:tplc="138AE4F6">
      <w:start w:val="1"/>
      <w:numFmt w:val="decimal"/>
      <w:lvlText w:val="%1."/>
      <w:lvlJc w:val="left"/>
      <w:pPr>
        <w:ind w:left="927" w:hanging="360"/>
      </w:pPr>
      <w:rPr>
        <w:b/>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15:restartNumberingAfterBreak="0">
    <w:nsid w:val="655B2D14"/>
    <w:multiLevelType w:val="hybridMultilevel"/>
    <w:tmpl w:val="18D276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C9C07B4">
      <w:start w:val="1"/>
      <w:numFmt w:val="lowerRoman"/>
      <w:lvlText w:val="%3."/>
      <w:lvlJc w:val="right"/>
      <w:pPr>
        <w:tabs>
          <w:tab w:val="num" w:pos="2160"/>
        </w:tabs>
        <w:ind w:left="2160" w:hanging="180"/>
      </w:pPr>
      <w:rPr>
        <w:rFonts w:ascii="Times New Roman" w:eastAsia="Calibri" w:hAnsi="Times New Roman"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97F0A96"/>
    <w:multiLevelType w:val="hybridMultilevel"/>
    <w:tmpl w:val="9C480C5C"/>
    <w:lvl w:ilvl="0" w:tplc="041E451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0" w15:restartNumberingAfterBreak="0">
    <w:nsid w:val="73FC5BFF"/>
    <w:multiLevelType w:val="hybridMultilevel"/>
    <w:tmpl w:val="EF46EDCC"/>
    <w:lvl w:ilvl="0" w:tplc="70D8952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758005D5"/>
    <w:multiLevelType w:val="hybridMultilevel"/>
    <w:tmpl w:val="843A40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7390605"/>
    <w:multiLevelType w:val="hybridMultilevel"/>
    <w:tmpl w:val="28FE0D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EC10E2B"/>
    <w:multiLevelType w:val="hybridMultilevel"/>
    <w:tmpl w:val="9F4CBEB6"/>
    <w:lvl w:ilvl="0" w:tplc="2B0CC7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11"/>
  </w:num>
  <w:num w:numId="8">
    <w:abstractNumId w:val="4"/>
  </w:num>
  <w:num w:numId="9">
    <w:abstractNumId w:val="1"/>
  </w:num>
  <w:num w:numId="10">
    <w:abstractNumId w:val="13"/>
  </w:num>
  <w:num w:numId="11">
    <w:abstractNumId w:val="8"/>
  </w:num>
  <w:num w:numId="12">
    <w:abstractNumId w:val="9"/>
  </w:num>
  <w:num w:numId="13">
    <w:abstractNumId w:val="2"/>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1D"/>
    <w:rsid w:val="00003846"/>
    <w:rsid w:val="00015289"/>
    <w:rsid w:val="00053DBC"/>
    <w:rsid w:val="000B5171"/>
    <w:rsid w:val="000D3BA3"/>
    <w:rsid w:val="000F1D05"/>
    <w:rsid w:val="001136D5"/>
    <w:rsid w:val="001407E2"/>
    <w:rsid w:val="001B3E0B"/>
    <w:rsid w:val="001C3800"/>
    <w:rsid w:val="001D3AD6"/>
    <w:rsid w:val="001D7579"/>
    <w:rsid w:val="002A24C7"/>
    <w:rsid w:val="002B12BA"/>
    <w:rsid w:val="002D3ECA"/>
    <w:rsid w:val="00342975"/>
    <w:rsid w:val="00342A24"/>
    <w:rsid w:val="003951AF"/>
    <w:rsid w:val="003A4536"/>
    <w:rsid w:val="003C0540"/>
    <w:rsid w:val="003F2262"/>
    <w:rsid w:val="0043644A"/>
    <w:rsid w:val="004407C6"/>
    <w:rsid w:val="004667C1"/>
    <w:rsid w:val="004A6A45"/>
    <w:rsid w:val="00501588"/>
    <w:rsid w:val="0051786F"/>
    <w:rsid w:val="00526332"/>
    <w:rsid w:val="005C30B6"/>
    <w:rsid w:val="005C5347"/>
    <w:rsid w:val="005C72B4"/>
    <w:rsid w:val="0063683E"/>
    <w:rsid w:val="00656C94"/>
    <w:rsid w:val="00662132"/>
    <w:rsid w:val="006C548A"/>
    <w:rsid w:val="006D4469"/>
    <w:rsid w:val="006D6B0E"/>
    <w:rsid w:val="00705BE1"/>
    <w:rsid w:val="00722AB1"/>
    <w:rsid w:val="007327BD"/>
    <w:rsid w:val="00753281"/>
    <w:rsid w:val="007D1966"/>
    <w:rsid w:val="007D2DD7"/>
    <w:rsid w:val="007E3C47"/>
    <w:rsid w:val="007F26DA"/>
    <w:rsid w:val="007F3D02"/>
    <w:rsid w:val="0081021D"/>
    <w:rsid w:val="00843D8E"/>
    <w:rsid w:val="00856BFD"/>
    <w:rsid w:val="00873642"/>
    <w:rsid w:val="00875F73"/>
    <w:rsid w:val="008953B2"/>
    <w:rsid w:val="008E3F3B"/>
    <w:rsid w:val="008F3A99"/>
    <w:rsid w:val="008F4EB0"/>
    <w:rsid w:val="00921A82"/>
    <w:rsid w:val="00950553"/>
    <w:rsid w:val="00965722"/>
    <w:rsid w:val="00972162"/>
    <w:rsid w:val="009B27A8"/>
    <w:rsid w:val="009B28D6"/>
    <w:rsid w:val="009C417E"/>
    <w:rsid w:val="00A01ABA"/>
    <w:rsid w:val="00A76DB3"/>
    <w:rsid w:val="00AE48C5"/>
    <w:rsid w:val="00AF34C3"/>
    <w:rsid w:val="00B05E10"/>
    <w:rsid w:val="00B65A4F"/>
    <w:rsid w:val="00B71F36"/>
    <w:rsid w:val="00BA28B5"/>
    <w:rsid w:val="00BE3FFC"/>
    <w:rsid w:val="00C30900"/>
    <w:rsid w:val="00C53E09"/>
    <w:rsid w:val="00C5493D"/>
    <w:rsid w:val="00C765A0"/>
    <w:rsid w:val="00C948F7"/>
    <w:rsid w:val="00CA3BAA"/>
    <w:rsid w:val="00CD7D01"/>
    <w:rsid w:val="00D06530"/>
    <w:rsid w:val="00D2380B"/>
    <w:rsid w:val="00D31C9C"/>
    <w:rsid w:val="00D51FDF"/>
    <w:rsid w:val="00D95FEF"/>
    <w:rsid w:val="00DB440B"/>
    <w:rsid w:val="00DE72CD"/>
    <w:rsid w:val="00E00879"/>
    <w:rsid w:val="00E056A1"/>
    <w:rsid w:val="00E63433"/>
    <w:rsid w:val="00E81C87"/>
    <w:rsid w:val="00E86674"/>
    <w:rsid w:val="00E92950"/>
    <w:rsid w:val="00E97B1A"/>
    <w:rsid w:val="00EB3132"/>
    <w:rsid w:val="00EC4972"/>
    <w:rsid w:val="00EE2AC9"/>
    <w:rsid w:val="00EF6DC3"/>
    <w:rsid w:val="00F222E9"/>
    <w:rsid w:val="00F36E1D"/>
    <w:rsid w:val="00F37731"/>
    <w:rsid w:val="00F74DA7"/>
    <w:rsid w:val="00F7589F"/>
    <w:rsid w:val="00F93FE1"/>
    <w:rsid w:val="00FA6DE8"/>
    <w:rsid w:val="00FC126B"/>
    <w:rsid w:val="00FD1B49"/>
    <w:rsid w:val="00FE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8BA58"/>
  <w15:docId w15:val="{0DC45764-F36E-415C-B47A-4F44058B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66"/>
    <w:pPr>
      <w:spacing w:after="200" w:line="276" w:lineRule="auto"/>
    </w:pPr>
    <w:rPr>
      <w:rFonts w:ascii="Calibri" w:eastAsia="Calibri" w:hAnsi="Calibri" w:cs="Times New Roman"/>
      <w:lang w:val="id-ID"/>
    </w:rPr>
  </w:style>
  <w:style w:type="paragraph" w:styleId="Heading1">
    <w:name w:val="heading 1"/>
    <w:basedOn w:val="Normal"/>
    <w:next w:val="Normal"/>
    <w:link w:val="Heading1Char"/>
    <w:autoRedefine/>
    <w:uiPriority w:val="9"/>
    <w:qFormat/>
    <w:rsid w:val="003951AF"/>
    <w:pPr>
      <w:keepNext/>
      <w:keepLines/>
      <w:spacing w:before="160" w:after="160" w:line="240" w:lineRule="auto"/>
      <w:jc w:val="center"/>
      <w:outlineLvl w:val="0"/>
    </w:pPr>
    <w:rPr>
      <w:rFonts w:ascii="Cambria" w:eastAsia="Times New Roman" w:hAnsi="Cambria"/>
      <w:b/>
      <w:bCs/>
      <w:sz w:val="24"/>
      <w:szCs w:val="28"/>
      <w:lang w:val="en-US" w:eastAsia="x-none"/>
    </w:rPr>
  </w:style>
  <w:style w:type="paragraph" w:styleId="Heading2">
    <w:name w:val="heading 2"/>
    <w:basedOn w:val="Normal"/>
    <w:next w:val="Normal"/>
    <w:link w:val="Heading2Char"/>
    <w:autoRedefine/>
    <w:uiPriority w:val="9"/>
    <w:qFormat/>
    <w:rsid w:val="003951AF"/>
    <w:pPr>
      <w:keepNext/>
      <w:keepLines/>
      <w:spacing w:before="160" w:after="40" w:line="240" w:lineRule="auto"/>
      <w:jc w:val="both"/>
      <w:outlineLvl w:val="1"/>
    </w:pPr>
    <w:rPr>
      <w:rFonts w:ascii="Cambria" w:eastAsia="Times New Roman" w:hAnsi="Cambria"/>
      <w:b/>
      <w:bCs/>
      <w:sz w:val="28"/>
      <w:szCs w:val="26"/>
      <w:lang w:val="en-US" w:eastAsia="x-none"/>
    </w:rPr>
  </w:style>
  <w:style w:type="paragraph" w:styleId="Heading3">
    <w:name w:val="heading 3"/>
    <w:basedOn w:val="Normal"/>
    <w:next w:val="Normal"/>
    <w:link w:val="Heading3Char"/>
    <w:uiPriority w:val="9"/>
    <w:qFormat/>
    <w:rsid w:val="003951AF"/>
    <w:pPr>
      <w:keepNext/>
      <w:keepLines/>
      <w:spacing w:before="240" w:after="80" w:line="240" w:lineRule="auto"/>
      <w:jc w:val="both"/>
      <w:outlineLvl w:val="2"/>
    </w:pPr>
    <w:rPr>
      <w:rFonts w:ascii="Cambria" w:eastAsia="MS Gothic" w:hAnsi="Cambria"/>
      <w:b/>
      <w:bCs/>
      <w:sz w:val="20"/>
      <w:szCs w:val="20"/>
      <w:lang w:val="en-US" w:eastAsia="x-none"/>
    </w:rPr>
  </w:style>
  <w:style w:type="paragraph" w:styleId="Heading4">
    <w:name w:val="heading 4"/>
    <w:basedOn w:val="Normal"/>
    <w:next w:val="Normal"/>
    <w:link w:val="Heading4Char"/>
    <w:uiPriority w:val="9"/>
    <w:qFormat/>
    <w:rsid w:val="003951AF"/>
    <w:pPr>
      <w:keepNext/>
      <w:keepLines/>
      <w:spacing w:before="120" w:after="80" w:line="240" w:lineRule="auto"/>
      <w:jc w:val="both"/>
      <w:outlineLvl w:val="3"/>
    </w:pPr>
    <w:rPr>
      <w:rFonts w:ascii="Cambria" w:eastAsia="MS Gothic" w:hAnsi="Cambria"/>
      <w:b/>
      <w:bCs/>
      <w:iCs/>
      <w:sz w:val="20"/>
      <w:szCs w:val="20"/>
      <w:lang w:val="en-US" w:eastAsia="x-none"/>
    </w:rPr>
  </w:style>
  <w:style w:type="paragraph" w:styleId="Heading8">
    <w:name w:val="heading 8"/>
    <w:basedOn w:val="Normal"/>
    <w:next w:val="Normal"/>
    <w:link w:val="Heading8Char"/>
    <w:uiPriority w:val="9"/>
    <w:semiHidden/>
    <w:unhideWhenUsed/>
    <w:qFormat/>
    <w:rsid w:val="00E056A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1966"/>
    <w:rPr>
      <w:color w:val="0000FF"/>
      <w:u w:val="single"/>
    </w:rPr>
  </w:style>
  <w:style w:type="paragraph" w:customStyle="1" w:styleId="ListParagraph1">
    <w:name w:val="List Paragraph1"/>
    <w:basedOn w:val="Normal"/>
    <w:uiPriority w:val="34"/>
    <w:qFormat/>
    <w:rsid w:val="007D1966"/>
    <w:pPr>
      <w:spacing w:after="0" w:line="360" w:lineRule="auto"/>
      <w:ind w:left="720" w:hanging="547"/>
      <w:contextualSpacing/>
      <w:jc w:val="both"/>
    </w:pPr>
    <w:rPr>
      <w:lang w:val="en-US"/>
    </w:rPr>
  </w:style>
  <w:style w:type="paragraph" w:customStyle="1" w:styleId="Default">
    <w:name w:val="Default"/>
    <w:rsid w:val="007D1966"/>
    <w:pPr>
      <w:autoSpaceDE w:val="0"/>
      <w:autoSpaceDN w:val="0"/>
      <w:adjustRightInd w:val="0"/>
    </w:pPr>
    <w:rPr>
      <w:rFonts w:ascii="Times New Roman" w:eastAsia="Calibri" w:hAnsi="Times New Roman" w:cs="Times New Roman"/>
      <w:color w:val="000000"/>
      <w:sz w:val="24"/>
      <w:szCs w:val="24"/>
      <w:lang w:val="id-ID"/>
    </w:rPr>
  </w:style>
  <w:style w:type="paragraph" w:customStyle="1" w:styleId="ColorfulList-Accent11">
    <w:name w:val="Colorful List - Accent 11"/>
    <w:basedOn w:val="Normal"/>
    <w:uiPriority w:val="34"/>
    <w:qFormat/>
    <w:rsid w:val="007D1966"/>
    <w:pPr>
      <w:ind w:left="720"/>
      <w:contextualSpacing/>
    </w:pPr>
    <w:rPr>
      <w:lang w:val="en-US"/>
    </w:rPr>
  </w:style>
  <w:style w:type="table" w:styleId="LightGrid">
    <w:name w:val="Light Grid"/>
    <w:basedOn w:val="TableNormal"/>
    <w:uiPriority w:val="62"/>
    <w:rsid w:val="007D1966"/>
    <w:rPr>
      <w:rFonts w:ascii="Calibri" w:eastAsia="Calibri" w:hAnsi="Calibri" w:cs="Times New Roman"/>
      <w:sz w:val="20"/>
      <w:szCs w:val="20"/>
      <w:lang w:val="id-ID" w:eastAsia="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er">
    <w:name w:val="footer"/>
    <w:basedOn w:val="Normal"/>
    <w:link w:val="FooterChar"/>
    <w:uiPriority w:val="99"/>
    <w:unhideWhenUsed/>
    <w:rsid w:val="007D1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966"/>
    <w:rPr>
      <w:rFonts w:ascii="Calibri" w:eastAsia="Calibri" w:hAnsi="Calibri" w:cs="Times New Roman"/>
      <w:lang w:val="id-ID"/>
    </w:rPr>
  </w:style>
  <w:style w:type="character" w:customStyle="1" w:styleId="Heading1Char">
    <w:name w:val="Heading 1 Char"/>
    <w:basedOn w:val="DefaultParagraphFont"/>
    <w:link w:val="Heading1"/>
    <w:uiPriority w:val="9"/>
    <w:rsid w:val="003951AF"/>
    <w:rPr>
      <w:rFonts w:ascii="Cambria" w:eastAsia="Times New Roman" w:hAnsi="Cambria" w:cs="Times New Roman"/>
      <w:b/>
      <w:bCs/>
      <w:sz w:val="24"/>
      <w:szCs w:val="28"/>
      <w:lang w:eastAsia="x-none"/>
    </w:rPr>
  </w:style>
  <w:style w:type="character" w:customStyle="1" w:styleId="Heading2Char">
    <w:name w:val="Heading 2 Char"/>
    <w:basedOn w:val="DefaultParagraphFont"/>
    <w:link w:val="Heading2"/>
    <w:uiPriority w:val="9"/>
    <w:rsid w:val="003951AF"/>
    <w:rPr>
      <w:rFonts w:ascii="Cambria" w:eastAsia="Times New Roman" w:hAnsi="Cambria" w:cs="Times New Roman"/>
      <w:b/>
      <w:bCs/>
      <w:sz w:val="28"/>
      <w:szCs w:val="26"/>
      <w:lang w:eastAsia="x-none"/>
    </w:rPr>
  </w:style>
  <w:style w:type="character" w:customStyle="1" w:styleId="Heading3Char">
    <w:name w:val="Heading 3 Char"/>
    <w:basedOn w:val="DefaultParagraphFont"/>
    <w:link w:val="Heading3"/>
    <w:uiPriority w:val="9"/>
    <w:rsid w:val="003951AF"/>
    <w:rPr>
      <w:rFonts w:ascii="Cambria" w:eastAsia="MS Gothic" w:hAnsi="Cambria" w:cs="Times New Roman"/>
      <w:b/>
      <w:bCs/>
      <w:sz w:val="20"/>
      <w:szCs w:val="20"/>
      <w:lang w:eastAsia="x-none"/>
    </w:rPr>
  </w:style>
  <w:style w:type="character" w:customStyle="1" w:styleId="Heading4Char">
    <w:name w:val="Heading 4 Char"/>
    <w:basedOn w:val="DefaultParagraphFont"/>
    <w:link w:val="Heading4"/>
    <w:uiPriority w:val="9"/>
    <w:rsid w:val="003951AF"/>
    <w:rPr>
      <w:rFonts w:ascii="Cambria" w:eastAsia="MS Gothic" w:hAnsi="Cambria" w:cs="Times New Roman"/>
      <w:b/>
      <w:bCs/>
      <w:iCs/>
      <w:sz w:val="20"/>
      <w:szCs w:val="20"/>
      <w:lang w:eastAsia="x-none"/>
    </w:rPr>
  </w:style>
  <w:style w:type="table" w:customStyle="1" w:styleId="LightShading1">
    <w:name w:val="Light Shading1"/>
    <w:basedOn w:val="TableNormal"/>
    <w:uiPriority w:val="60"/>
    <w:rsid w:val="003951AF"/>
    <w:rPr>
      <w:rFonts w:ascii="Calibri" w:eastAsia="Calibri" w:hAnsi="Calibri" w:cs="Times New Roman"/>
      <w:color w:val="000000"/>
      <w:sz w:val="20"/>
      <w:szCs w:val="20"/>
      <w:lang w:val="id-ID"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de">
    <w:name w:val="Code"/>
    <w:basedOn w:val="Normal"/>
    <w:link w:val="CodeChar"/>
    <w:qFormat/>
    <w:rsid w:val="003951AF"/>
    <w:pPr>
      <w:spacing w:after="0" w:line="240" w:lineRule="auto"/>
      <w:jc w:val="both"/>
    </w:pPr>
    <w:rPr>
      <w:rFonts w:ascii="Courier New" w:hAnsi="Courier New"/>
      <w:sz w:val="18"/>
      <w:szCs w:val="18"/>
      <w:lang w:val="en-US" w:eastAsia="x-none"/>
    </w:rPr>
  </w:style>
  <w:style w:type="character" w:customStyle="1" w:styleId="CodeChar">
    <w:name w:val="Code Char"/>
    <w:link w:val="Code"/>
    <w:rsid w:val="003951AF"/>
    <w:rPr>
      <w:rFonts w:ascii="Courier New" w:eastAsia="Calibri" w:hAnsi="Courier New" w:cs="Times New Roman"/>
      <w:sz w:val="18"/>
      <w:szCs w:val="18"/>
      <w:lang w:eastAsia="x-none"/>
    </w:rPr>
  </w:style>
  <w:style w:type="character" w:styleId="Emphasis">
    <w:name w:val="Emphasis"/>
    <w:uiPriority w:val="20"/>
    <w:qFormat/>
    <w:rsid w:val="003951AF"/>
    <w:rPr>
      <w:i/>
      <w:iCs/>
    </w:rPr>
  </w:style>
  <w:style w:type="paragraph" w:styleId="FootnoteText">
    <w:name w:val="footnote text"/>
    <w:basedOn w:val="Normal"/>
    <w:link w:val="FootnoteTextChar"/>
    <w:uiPriority w:val="99"/>
    <w:semiHidden/>
    <w:unhideWhenUsed/>
    <w:rsid w:val="003951AF"/>
    <w:pPr>
      <w:spacing w:after="0" w:line="240" w:lineRule="auto"/>
      <w:jc w:val="both"/>
    </w:pPr>
    <w:rPr>
      <w:rFonts w:ascii="Cambria" w:hAnsi="Cambria"/>
      <w:sz w:val="20"/>
      <w:szCs w:val="20"/>
      <w:lang w:val="en-US" w:eastAsia="x-none"/>
    </w:rPr>
  </w:style>
  <w:style w:type="character" w:customStyle="1" w:styleId="FootnoteTextChar">
    <w:name w:val="Footnote Text Char"/>
    <w:basedOn w:val="DefaultParagraphFont"/>
    <w:link w:val="FootnoteText"/>
    <w:uiPriority w:val="99"/>
    <w:semiHidden/>
    <w:rsid w:val="003951AF"/>
    <w:rPr>
      <w:rFonts w:ascii="Cambria" w:eastAsia="Calibri" w:hAnsi="Cambria" w:cs="Times New Roman"/>
      <w:sz w:val="20"/>
      <w:szCs w:val="20"/>
      <w:lang w:eastAsia="x-none"/>
    </w:rPr>
  </w:style>
  <w:style w:type="character" w:styleId="FootnoteReference">
    <w:name w:val="footnote reference"/>
    <w:uiPriority w:val="99"/>
    <w:semiHidden/>
    <w:unhideWhenUsed/>
    <w:rsid w:val="003951AF"/>
    <w:rPr>
      <w:vertAlign w:val="superscript"/>
    </w:rPr>
  </w:style>
  <w:style w:type="paragraph" w:customStyle="1" w:styleId="Tabel">
    <w:name w:val="Tabel"/>
    <w:basedOn w:val="Normal"/>
    <w:qFormat/>
    <w:rsid w:val="003951AF"/>
    <w:pPr>
      <w:spacing w:after="120" w:line="240" w:lineRule="auto"/>
      <w:jc w:val="center"/>
    </w:pPr>
    <w:rPr>
      <w:rFonts w:ascii="Cambria" w:hAnsi="Cambria"/>
      <w:bCs/>
      <w:szCs w:val="20"/>
      <w:lang w:val="en-US"/>
    </w:rPr>
  </w:style>
  <w:style w:type="paragraph" w:styleId="Header">
    <w:name w:val="header"/>
    <w:basedOn w:val="Normal"/>
    <w:link w:val="HeaderChar"/>
    <w:uiPriority w:val="99"/>
    <w:unhideWhenUsed/>
    <w:rsid w:val="003951AF"/>
    <w:pPr>
      <w:tabs>
        <w:tab w:val="center" w:pos="4513"/>
        <w:tab w:val="right" w:pos="9026"/>
      </w:tabs>
      <w:spacing w:after="0" w:line="240" w:lineRule="auto"/>
      <w:jc w:val="both"/>
    </w:pPr>
    <w:rPr>
      <w:rFonts w:ascii="Cambria" w:hAnsi="Cambria"/>
      <w:sz w:val="20"/>
      <w:szCs w:val="20"/>
      <w:lang w:val="en-US" w:eastAsia="x-none"/>
    </w:rPr>
  </w:style>
  <w:style w:type="character" w:customStyle="1" w:styleId="HeaderChar">
    <w:name w:val="Header Char"/>
    <w:basedOn w:val="DefaultParagraphFont"/>
    <w:link w:val="Header"/>
    <w:uiPriority w:val="99"/>
    <w:rsid w:val="003951AF"/>
    <w:rPr>
      <w:rFonts w:ascii="Cambria" w:eastAsia="Calibri" w:hAnsi="Cambria" w:cs="Times New Roman"/>
      <w:sz w:val="20"/>
      <w:szCs w:val="20"/>
      <w:lang w:eastAsia="x-none"/>
    </w:rPr>
  </w:style>
  <w:style w:type="character" w:styleId="CommentReference">
    <w:name w:val="annotation reference"/>
    <w:uiPriority w:val="99"/>
    <w:semiHidden/>
    <w:unhideWhenUsed/>
    <w:rsid w:val="003951AF"/>
    <w:rPr>
      <w:sz w:val="16"/>
      <w:szCs w:val="16"/>
    </w:rPr>
  </w:style>
  <w:style w:type="paragraph" w:styleId="CommentText">
    <w:name w:val="annotation text"/>
    <w:basedOn w:val="Normal"/>
    <w:link w:val="CommentTextChar"/>
    <w:uiPriority w:val="99"/>
    <w:semiHidden/>
    <w:unhideWhenUsed/>
    <w:rsid w:val="003951AF"/>
    <w:pPr>
      <w:spacing w:after="0" w:line="240" w:lineRule="auto"/>
      <w:jc w:val="both"/>
    </w:pPr>
    <w:rPr>
      <w:rFonts w:ascii="Cambria" w:hAnsi="Cambria"/>
      <w:sz w:val="20"/>
      <w:szCs w:val="20"/>
      <w:lang w:val="en-US"/>
    </w:rPr>
  </w:style>
  <w:style w:type="character" w:customStyle="1" w:styleId="CommentTextChar">
    <w:name w:val="Comment Text Char"/>
    <w:basedOn w:val="DefaultParagraphFont"/>
    <w:link w:val="CommentText"/>
    <w:uiPriority w:val="99"/>
    <w:semiHidden/>
    <w:rsid w:val="003951AF"/>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951AF"/>
    <w:rPr>
      <w:b/>
      <w:bCs/>
    </w:rPr>
  </w:style>
  <w:style w:type="character" w:customStyle="1" w:styleId="CommentSubjectChar">
    <w:name w:val="Comment Subject Char"/>
    <w:basedOn w:val="CommentTextChar"/>
    <w:link w:val="CommentSubject"/>
    <w:uiPriority w:val="99"/>
    <w:semiHidden/>
    <w:rsid w:val="003951AF"/>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3951AF"/>
    <w:pPr>
      <w:spacing w:after="0" w:line="240" w:lineRule="auto"/>
      <w:jc w:val="both"/>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951AF"/>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3951AF"/>
    <w:pPr>
      <w:spacing w:after="0" w:line="240" w:lineRule="auto"/>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3951AF"/>
    <w:rPr>
      <w:rFonts w:ascii="Cambria" w:eastAsia="Calibri" w:hAnsi="Cambria" w:cs="Times New Roman"/>
      <w:noProof/>
    </w:rPr>
  </w:style>
  <w:style w:type="paragraph" w:customStyle="1" w:styleId="EndNoteBibliography">
    <w:name w:val="EndNote Bibliography"/>
    <w:basedOn w:val="Normal"/>
    <w:link w:val="EndNoteBibliographyChar"/>
    <w:rsid w:val="003951AF"/>
    <w:pPr>
      <w:spacing w:after="0" w:line="240" w:lineRule="auto"/>
      <w:jc w:val="both"/>
    </w:pPr>
    <w:rPr>
      <w:rFonts w:ascii="Cambria" w:hAnsi="Cambria"/>
      <w:noProof/>
      <w:lang w:val="en-US"/>
    </w:rPr>
  </w:style>
  <w:style w:type="character" w:customStyle="1" w:styleId="EndNoteBibliographyChar">
    <w:name w:val="EndNote Bibliography Char"/>
    <w:basedOn w:val="DefaultParagraphFont"/>
    <w:link w:val="EndNoteBibliography"/>
    <w:rsid w:val="003951AF"/>
    <w:rPr>
      <w:rFonts w:ascii="Cambria" w:eastAsia="Calibri" w:hAnsi="Cambria" w:cs="Times New Roman"/>
      <w:noProof/>
    </w:rPr>
  </w:style>
  <w:style w:type="paragraph" w:styleId="ListParagraph">
    <w:name w:val="List Paragraph"/>
    <w:basedOn w:val="Normal"/>
    <w:uiPriority w:val="34"/>
    <w:qFormat/>
    <w:rsid w:val="00EF6DC3"/>
    <w:pPr>
      <w:ind w:left="720"/>
      <w:contextualSpacing/>
    </w:pPr>
  </w:style>
  <w:style w:type="table" w:styleId="TableGrid">
    <w:name w:val="Table Grid"/>
    <w:basedOn w:val="TableNormal"/>
    <w:uiPriority w:val="59"/>
    <w:rsid w:val="00FC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21D"/>
    <w:rPr>
      <w:rFonts w:ascii="Calibri" w:eastAsia="Calibri" w:hAnsi="Calibri" w:cs="Times New Roman"/>
      <w:lang w:val="id-ID"/>
    </w:rPr>
  </w:style>
  <w:style w:type="character" w:customStyle="1" w:styleId="Heading8Char">
    <w:name w:val="Heading 8 Char"/>
    <w:basedOn w:val="DefaultParagraphFont"/>
    <w:link w:val="Heading8"/>
    <w:uiPriority w:val="9"/>
    <w:semiHidden/>
    <w:rsid w:val="00E056A1"/>
    <w:rPr>
      <w:rFonts w:asciiTheme="majorHAnsi" w:eastAsiaTheme="majorEastAsia" w:hAnsiTheme="majorHAnsi" w:cstheme="majorBidi"/>
      <w:color w:val="404040" w:themeColor="text1" w:themeTint="BF"/>
      <w:sz w:val="20"/>
      <w:szCs w:val="20"/>
      <w:lang w:val="id-ID"/>
    </w:rPr>
  </w:style>
  <w:style w:type="paragraph" w:styleId="Title">
    <w:name w:val="Title"/>
    <w:basedOn w:val="Normal"/>
    <w:link w:val="TitleChar"/>
    <w:qFormat/>
    <w:rsid w:val="00E056A1"/>
    <w:pPr>
      <w:spacing w:after="0" w:line="48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E056A1"/>
    <w:rPr>
      <w:rFonts w:ascii="Times New Roman" w:eastAsia="Times New Roman" w:hAnsi="Times New Roman" w:cs="Times New Roman"/>
      <w:b/>
      <w:sz w:val="24"/>
      <w:szCs w:val="20"/>
    </w:rPr>
  </w:style>
  <w:style w:type="paragraph" w:styleId="BodyText">
    <w:name w:val="Body Text"/>
    <w:basedOn w:val="Normal"/>
    <w:link w:val="BodyTextChar"/>
    <w:semiHidden/>
    <w:rsid w:val="002A24C7"/>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semiHidden/>
    <w:rsid w:val="002A24C7"/>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2A24C7"/>
    <w:pPr>
      <w:spacing w:after="120" w:line="480" w:lineRule="auto"/>
    </w:pPr>
  </w:style>
  <w:style w:type="character" w:customStyle="1" w:styleId="BodyText2Char">
    <w:name w:val="Body Text 2 Char"/>
    <w:basedOn w:val="DefaultParagraphFont"/>
    <w:link w:val="BodyText2"/>
    <w:uiPriority w:val="99"/>
    <w:rsid w:val="002A24C7"/>
    <w:rPr>
      <w:rFonts w:ascii="Calibri" w:eastAsia="Calibri" w:hAnsi="Calibri" w:cs="Times New Roman"/>
      <w:lang w:val="id-ID"/>
    </w:rPr>
  </w:style>
  <w:style w:type="character" w:styleId="FollowedHyperlink">
    <w:name w:val="FollowedHyperlink"/>
    <w:basedOn w:val="DefaultParagraphFont"/>
    <w:uiPriority w:val="99"/>
    <w:semiHidden/>
    <w:unhideWhenUsed/>
    <w:rsid w:val="00BE3FFC"/>
    <w:rPr>
      <w:color w:val="954F72" w:themeColor="followedHyperlink"/>
      <w:u w:val="single"/>
    </w:rPr>
  </w:style>
  <w:style w:type="character" w:customStyle="1" w:styleId="personname">
    <w:name w:val="person_name"/>
    <w:basedOn w:val="DefaultParagraphFont"/>
    <w:rsid w:val="002B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7013">
      <w:bodyDiv w:val="1"/>
      <w:marLeft w:val="0"/>
      <w:marRight w:val="0"/>
      <w:marTop w:val="0"/>
      <w:marBottom w:val="0"/>
      <w:divBdr>
        <w:top w:val="none" w:sz="0" w:space="0" w:color="auto"/>
        <w:left w:val="none" w:sz="0" w:space="0" w:color="auto"/>
        <w:bottom w:val="none" w:sz="0" w:space="0" w:color="auto"/>
        <w:right w:val="none" w:sz="0" w:space="0" w:color="auto"/>
      </w:divBdr>
    </w:div>
    <w:div w:id="8671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AB2A-2B50-47ED-8FA3-CC4278F2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dc:creator>
  <cp:keywords/>
  <dc:description/>
  <cp:lastModifiedBy>Giannita</cp:lastModifiedBy>
  <cp:revision>3</cp:revision>
  <cp:lastPrinted>2017-09-04T03:07:00Z</cp:lastPrinted>
  <dcterms:created xsi:type="dcterms:W3CDTF">2019-08-07T06:53:00Z</dcterms:created>
  <dcterms:modified xsi:type="dcterms:W3CDTF">2019-08-07T06:57:00Z</dcterms:modified>
</cp:coreProperties>
</file>