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E3EA" w14:textId="77777777" w:rsidR="00544AA3" w:rsidRDefault="005F66AC" w:rsidP="004B2CFD">
      <w:pPr>
        <w:framePr w:w="9405" w:h="1155" w:hRule="exact" w:hSpace="187" w:vSpace="187" w:wrap="notBeside" w:vAnchor="text" w:hAnchor="page" w:x="1462" w:y="42"/>
        <w:rPr>
          <w:b/>
          <w:sz w:val="28"/>
          <w:szCs w:val="28"/>
        </w:rPr>
      </w:pPr>
      <w:r>
        <w:rPr>
          <w:b/>
          <w:sz w:val="28"/>
          <w:szCs w:val="28"/>
          <w:lang w:val="en-US"/>
        </w:rPr>
        <w:t xml:space="preserve">Psychological Well-Being pada </w:t>
      </w:r>
      <w:r>
        <w:rPr>
          <w:b/>
          <w:sz w:val="28"/>
          <w:szCs w:val="28"/>
        </w:rPr>
        <w:t xml:space="preserve">Mantan Penderita Skizofrenia </w:t>
      </w:r>
    </w:p>
    <w:p w14:paraId="02057E1D" w14:textId="7ADD6FD6" w:rsidR="005F66AC" w:rsidRDefault="005F66AC" w:rsidP="004B2CFD">
      <w:pPr>
        <w:framePr w:w="9405" w:h="1155" w:hRule="exact" w:hSpace="187" w:vSpace="187" w:wrap="notBeside" w:vAnchor="text" w:hAnchor="page" w:x="1462" w:y="42"/>
        <w:rPr>
          <w:b/>
          <w:sz w:val="28"/>
          <w:szCs w:val="28"/>
          <w:lang w:val="en-US"/>
        </w:rPr>
      </w:pPr>
    </w:p>
    <w:p w14:paraId="27C3DB3B" w14:textId="77777777" w:rsidR="005F66AC" w:rsidRPr="003C5AE9" w:rsidRDefault="005F66AC" w:rsidP="005F66AC">
      <w:pPr>
        <w:framePr w:w="9405" w:h="1155" w:hRule="exact" w:hSpace="187" w:vSpace="187" w:wrap="notBeside" w:vAnchor="text" w:hAnchor="page" w:x="1462" w:y="42"/>
        <w:rPr>
          <w:sz w:val="22"/>
          <w:szCs w:val="22"/>
        </w:rPr>
      </w:pPr>
    </w:p>
    <w:p w14:paraId="584A6EF7" w14:textId="7511AFCE" w:rsidR="005F66AC" w:rsidRPr="004B2CFD" w:rsidRDefault="004B2CFD" w:rsidP="004B2CFD">
      <w:pPr>
        <w:ind w:left="2880"/>
        <w:contextualSpacing/>
        <w:jc w:val="both"/>
        <w:rPr>
          <w:sz w:val="24"/>
          <w:szCs w:val="24"/>
        </w:rPr>
      </w:pPr>
      <w:r>
        <w:rPr>
          <w:sz w:val="24"/>
          <w:szCs w:val="24"/>
          <w:lang w:val="en-US"/>
        </w:rPr>
        <w:t xml:space="preserve">      </w:t>
      </w:r>
      <w:r w:rsidR="005F66AC">
        <w:rPr>
          <w:b/>
          <w:sz w:val="24"/>
          <w:szCs w:val="24"/>
        </w:rPr>
        <w:t>Andriana Budi Riastri</w:t>
      </w:r>
      <w:r w:rsidR="005F66AC" w:rsidRPr="00A67CD9">
        <w:rPr>
          <w:b/>
          <w:sz w:val="24"/>
          <w:szCs w:val="24"/>
          <w:vertAlign w:val="superscript"/>
        </w:rPr>
        <w:t>1</w:t>
      </w:r>
    </w:p>
    <w:p w14:paraId="3A8FE999" w14:textId="77777777" w:rsidR="005F66AC" w:rsidRPr="001E4E15" w:rsidRDefault="005F66AC" w:rsidP="004B2CFD">
      <w:pPr>
        <w:contextualSpacing/>
        <w:rPr>
          <w:b/>
          <w:sz w:val="24"/>
          <w:szCs w:val="24"/>
        </w:rPr>
      </w:pPr>
      <w:bookmarkStart w:id="0" w:name="_Hlk47438037"/>
      <w:r w:rsidRPr="001E4E15">
        <w:rPr>
          <w:sz w:val="24"/>
          <w:szCs w:val="24"/>
        </w:rPr>
        <w:t xml:space="preserve">Program Studi Magister Psikologi </w:t>
      </w:r>
    </w:p>
    <w:p w14:paraId="3E0173B1" w14:textId="77777777" w:rsidR="005F66AC" w:rsidRPr="001E4E15" w:rsidRDefault="005F66AC" w:rsidP="004B2CFD">
      <w:pPr>
        <w:contextualSpacing/>
        <w:rPr>
          <w:sz w:val="24"/>
          <w:szCs w:val="24"/>
        </w:rPr>
      </w:pPr>
      <w:r w:rsidRPr="001E4E15">
        <w:rPr>
          <w:sz w:val="24"/>
          <w:szCs w:val="24"/>
        </w:rPr>
        <w:t>Fakultas Psikologi Universitas 17 Agustus 1945 Surabaya</w:t>
      </w:r>
    </w:p>
    <w:p w14:paraId="58C0105C" w14:textId="77777777" w:rsidR="005F66AC" w:rsidRPr="001E4E15" w:rsidRDefault="005F66AC" w:rsidP="004B2CFD">
      <w:pPr>
        <w:contextualSpacing/>
        <w:rPr>
          <w:sz w:val="24"/>
          <w:szCs w:val="24"/>
        </w:rPr>
      </w:pPr>
      <w:r w:rsidRPr="001E4E15">
        <w:rPr>
          <w:sz w:val="24"/>
          <w:szCs w:val="24"/>
        </w:rPr>
        <w:t>Surabaya, Jawa Timur, Indonesia, 031-5931800 / 031-5927817</w:t>
      </w:r>
    </w:p>
    <w:bookmarkEnd w:id="0"/>
    <w:p w14:paraId="5B408910" w14:textId="1B83A75B" w:rsidR="005F66AC" w:rsidRDefault="00544AA3" w:rsidP="004B2CFD">
      <w:pPr>
        <w:contextualSpacing/>
        <w:rPr>
          <w:rStyle w:val="Hyperlink"/>
          <w:sz w:val="24"/>
          <w:szCs w:val="24"/>
        </w:rPr>
      </w:pPr>
      <w:r w:rsidRPr="001E4E15">
        <w:fldChar w:fldCharType="begin"/>
      </w:r>
      <w:r w:rsidRPr="001E4E15">
        <w:rPr>
          <w:sz w:val="24"/>
          <w:szCs w:val="24"/>
        </w:rPr>
        <w:instrText xml:space="preserve"> HYPERLINK "mailto:andriana_s2@untag-sby.ac.id" </w:instrText>
      </w:r>
      <w:r w:rsidRPr="001E4E15">
        <w:fldChar w:fldCharType="separate"/>
      </w:r>
      <w:r w:rsidR="005F66AC" w:rsidRPr="001E4E15">
        <w:rPr>
          <w:rStyle w:val="Hyperlink"/>
          <w:sz w:val="24"/>
          <w:szCs w:val="24"/>
        </w:rPr>
        <w:t>andriana_s2@untag-sby.ac.id</w:t>
      </w:r>
      <w:r w:rsidRPr="001E4E15">
        <w:rPr>
          <w:rStyle w:val="Hyperlink"/>
          <w:sz w:val="24"/>
          <w:szCs w:val="24"/>
        </w:rPr>
        <w:fldChar w:fldCharType="end"/>
      </w:r>
      <w:r w:rsidR="005F66AC" w:rsidRPr="001E4E15">
        <w:rPr>
          <w:rStyle w:val="Hyperlink"/>
          <w:sz w:val="24"/>
          <w:szCs w:val="24"/>
        </w:rPr>
        <w:t xml:space="preserve"> </w:t>
      </w:r>
    </w:p>
    <w:p w14:paraId="24B80F40" w14:textId="77777777" w:rsidR="004B2CFD" w:rsidRPr="001E4E15" w:rsidRDefault="004B2CFD" w:rsidP="00DA6DFC">
      <w:pPr>
        <w:spacing w:line="276" w:lineRule="auto"/>
        <w:contextualSpacing/>
        <w:rPr>
          <w:rStyle w:val="Hyperlink"/>
          <w:sz w:val="24"/>
          <w:szCs w:val="24"/>
        </w:rPr>
      </w:pPr>
    </w:p>
    <w:p w14:paraId="55D71D60" w14:textId="03363193" w:rsidR="005F66AC" w:rsidRPr="001E4E15" w:rsidRDefault="004B2CFD" w:rsidP="004B2CFD">
      <w:pPr>
        <w:ind w:left="3600"/>
        <w:jc w:val="both"/>
        <w:rPr>
          <w:sz w:val="24"/>
          <w:szCs w:val="24"/>
        </w:rPr>
      </w:pPr>
      <w:r>
        <w:rPr>
          <w:b/>
          <w:sz w:val="24"/>
          <w:szCs w:val="24"/>
          <w:lang w:val="en-US"/>
        </w:rPr>
        <w:t xml:space="preserve">     </w:t>
      </w:r>
      <w:r>
        <w:rPr>
          <w:b/>
          <w:sz w:val="24"/>
          <w:szCs w:val="24"/>
        </w:rPr>
        <w:t>Suryanto</w:t>
      </w:r>
      <w:r w:rsidRPr="00A67CD9">
        <w:rPr>
          <w:b/>
          <w:sz w:val="24"/>
          <w:szCs w:val="24"/>
          <w:vertAlign w:val="superscript"/>
        </w:rPr>
        <w:t>2</w:t>
      </w:r>
    </w:p>
    <w:p w14:paraId="388EE1AA" w14:textId="77777777" w:rsidR="005F66AC" w:rsidRPr="001E4E15" w:rsidRDefault="005F66AC" w:rsidP="004B2CFD">
      <w:pPr>
        <w:rPr>
          <w:sz w:val="24"/>
          <w:szCs w:val="24"/>
        </w:rPr>
      </w:pPr>
      <w:r w:rsidRPr="001E4E15">
        <w:rPr>
          <w:sz w:val="24"/>
          <w:szCs w:val="24"/>
        </w:rPr>
        <w:t>Fakultas Psikologi Universitas Airlangga Surabaya</w:t>
      </w:r>
    </w:p>
    <w:p w14:paraId="5C73FEEA" w14:textId="77777777" w:rsidR="005F66AC" w:rsidRPr="001E4E15" w:rsidRDefault="005F66AC" w:rsidP="004B2CFD">
      <w:pPr>
        <w:rPr>
          <w:sz w:val="24"/>
          <w:szCs w:val="24"/>
        </w:rPr>
      </w:pPr>
      <w:r w:rsidRPr="001E4E15">
        <w:rPr>
          <w:sz w:val="24"/>
          <w:szCs w:val="24"/>
        </w:rPr>
        <w:t>Surabaya, Jawa Timur</w:t>
      </w:r>
    </w:p>
    <w:p w14:paraId="69072DC6" w14:textId="51189896" w:rsidR="005F66AC" w:rsidRDefault="00461773" w:rsidP="004B2CFD">
      <w:pPr>
        <w:rPr>
          <w:rStyle w:val="Hyperlink"/>
          <w:sz w:val="24"/>
          <w:szCs w:val="24"/>
        </w:rPr>
      </w:pPr>
      <w:hyperlink r:id="rId5" w:history="1">
        <w:r w:rsidR="005F66AC" w:rsidRPr="001E4E15">
          <w:rPr>
            <w:rStyle w:val="Hyperlink"/>
            <w:sz w:val="24"/>
            <w:szCs w:val="24"/>
          </w:rPr>
          <w:t>suryanto@psikologi.unair.ac.id</w:t>
        </w:r>
      </w:hyperlink>
      <w:r w:rsidR="005F66AC" w:rsidRPr="001E4E15">
        <w:rPr>
          <w:rStyle w:val="Hyperlink"/>
          <w:sz w:val="24"/>
          <w:szCs w:val="24"/>
        </w:rPr>
        <w:t xml:space="preserve"> </w:t>
      </w:r>
    </w:p>
    <w:p w14:paraId="37A29793" w14:textId="77777777" w:rsidR="004B2CFD" w:rsidRPr="001E4E15" w:rsidRDefault="004B2CFD" w:rsidP="00DA6DFC">
      <w:pPr>
        <w:spacing w:line="276" w:lineRule="auto"/>
        <w:rPr>
          <w:rStyle w:val="Hyperlink"/>
          <w:sz w:val="24"/>
          <w:szCs w:val="24"/>
        </w:rPr>
      </w:pPr>
    </w:p>
    <w:p w14:paraId="2B74BB89" w14:textId="3334E219" w:rsidR="00544AA3" w:rsidRPr="001E4E15" w:rsidRDefault="004B2CFD" w:rsidP="004B2CFD">
      <w:pPr>
        <w:rPr>
          <w:rStyle w:val="Hyperlink"/>
          <w:sz w:val="24"/>
          <w:szCs w:val="24"/>
        </w:rPr>
      </w:pPr>
      <w:r>
        <w:rPr>
          <w:b/>
          <w:sz w:val="24"/>
          <w:szCs w:val="24"/>
        </w:rPr>
        <w:t>IGAA.Noviekayati</w:t>
      </w:r>
      <w:r>
        <w:rPr>
          <w:b/>
          <w:sz w:val="24"/>
          <w:szCs w:val="24"/>
          <w:vertAlign w:val="superscript"/>
        </w:rPr>
        <w:t>3</w:t>
      </w:r>
    </w:p>
    <w:p w14:paraId="0322684B" w14:textId="77777777" w:rsidR="00544AA3" w:rsidRPr="001E4E15" w:rsidRDefault="00544AA3" w:rsidP="004B2CFD">
      <w:pPr>
        <w:rPr>
          <w:rStyle w:val="Hyperlink"/>
          <w:color w:val="auto"/>
          <w:sz w:val="24"/>
          <w:szCs w:val="24"/>
          <w:u w:val="none"/>
          <w:lang w:val="en-US"/>
        </w:rPr>
      </w:pPr>
      <w:r w:rsidRPr="001E4E15">
        <w:rPr>
          <w:rStyle w:val="Hyperlink"/>
          <w:color w:val="auto"/>
          <w:sz w:val="24"/>
          <w:szCs w:val="24"/>
          <w:u w:val="none"/>
          <w:lang w:val="en-US"/>
        </w:rPr>
        <w:t xml:space="preserve">Program </w:t>
      </w:r>
      <w:proofErr w:type="spellStart"/>
      <w:r w:rsidRPr="001E4E15">
        <w:rPr>
          <w:rStyle w:val="Hyperlink"/>
          <w:color w:val="auto"/>
          <w:sz w:val="24"/>
          <w:szCs w:val="24"/>
          <w:u w:val="none"/>
          <w:lang w:val="en-US"/>
        </w:rPr>
        <w:t>Studi</w:t>
      </w:r>
      <w:proofErr w:type="spellEnd"/>
      <w:r w:rsidRPr="001E4E15">
        <w:rPr>
          <w:rStyle w:val="Hyperlink"/>
          <w:color w:val="auto"/>
          <w:sz w:val="24"/>
          <w:szCs w:val="24"/>
          <w:u w:val="none"/>
          <w:lang w:val="en-US"/>
        </w:rPr>
        <w:t xml:space="preserve"> Magister </w:t>
      </w:r>
      <w:proofErr w:type="spellStart"/>
      <w:r w:rsidRPr="001E4E15">
        <w:rPr>
          <w:rStyle w:val="Hyperlink"/>
          <w:color w:val="auto"/>
          <w:sz w:val="24"/>
          <w:szCs w:val="24"/>
          <w:u w:val="none"/>
          <w:lang w:val="en-US"/>
        </w:rPr>
        <w:t>Psikologi</w:t>
      </w:r>
      <w:proofErr w:type="spellEnd"/>
      <w:r w:rsidRPr="001E4E15">
        <w:rPr>
          <w:rStyle w:val="Hyperlink"/>
          <w:color w:val="auto"/>
          <w:sz w:val="24"/>
          <w:szCs w:val="24"/>
          <w:u w:val="none"/>
          <w:lang w:val="en-US"/>
        </w:rPr>
        <w:t xml:space="preserve"> </w:t>
      </w:r>
    </w:p>
    <w:p w14:paraId="5A07B2F3" w14:textId="77777777" w:rsidR="00544AA3" w:rsidRPr="001E4E15" w:rsidRDefault="00544AA3" w:rsidP="004B2CFD">
      <w:pPr>
        <w:rPr>
          <w:rStyle w:val="Hyperlink"/>
          <w:color w:val="auto"/>
          <w:sz w:val="24"/>
          <w:szCs w:val="24"/>
          <w:u w:val="none"/>
          <w:lang w:val="en-US"/>
        </w:rPr>
      </w:pPr>
      <w:proofErr w:type="spellStart"/>
      <w:r w:rsidRPr="001E4E15">
        <w:rPr>
          <w:rStyle w:val="Hyperlink"/>
          <w:color w:val="auto"/>
          <w:sz w:val="24"/>
          <w:szCs w:val="24"/>
          <w:u w:val="none"/>
          <w:lang w:val="en-US"/>
        </w:rPr>
        <w:t>Fakultas</w:t>
      </w:r>
      <w:proofErr w:type="spellEnd"/>
      <w:r w:rsidRPr="001E4E15">
        <w:rPr>
          <w:rStyle w:val="Hyperlink"/>
          <w:color w:val="auto"/>
          <w:sz w:val="24"/>
          <w:szCs w:val="24"/>
          <w:u w:val="none"/>
          <w:lang w:val="en-US"/>
        </w:rPr>
        <w:t xml:space="preserve"> </w:t>
      </w:r>
      <w:proofErr w:type="spellStart"/>
      <w:r w:rsidRPr="001E4E15">
        <w:rPr>
          <w:rStyle w:val="Hyperlink"/>
          <w:color w:val="auto"/>
          <w:sz w:val="24"/>
          <w:szCs w:val="24"/>
          <w:u w:val="none"/>
          <w:lang w:val="en-US"/>
        </w:rPr>
        <w:t>Psikologi</w:t>
      </w:r>
      <w:proofErr w:type="spellEnd"/>
      <w:r w:rsidRPr="001E4E15">
        <w:rPr>
          <w:rStyle w:val="Hyperlink"/>
          <w:color w:val="auto"/>
          <w:sz w:val="24"/>
          <w:szCs w:val="24"/>
          <w:u w:val="none"/>
          <w:lang w:val="en-US"/>
        </w:rPr>
        <w:t xml:space="preserve"> </w:t>
      </w:r>
      <w:proofErr w:type="spellStart"/>
      <w:r w:rsidRPr="001E4E15">
        <w:rPr>
          <w:rStyle w:val="Hyperlink"/>
          <w:color w:val="auto"/>
          <w:sz w:val="24"/>
          <w:szCs w:val="24"/>
          <w:u w:val="none"/>
          <w:lang w:val="en-US"/>
        </w:rPr>
        <w:t>Universitas</w:t>
      </w:r>
      <w:proofErr w:type="spellEnd"/>
      <w:r w:rsidRPr="001E4E15">
        <w:rPr>
          <w:rStyle w:val="Hyperlink"/>
          <w:color w:val="auto"/>
          <w:sz w:val="24"/>
          <w:szCs w:val="24"/>
          <w:u w:val="none"/>
          <w:lang w:val="en-US"/>
        </w:rPr>
        <w:t xml:space="preserve"> 17 </w:t>
      </w:r>
      <w:proofErr w:type="spellStart"/>
      <w:r w:rsidRPr="001E4E15">
        <w:rPr>
          <w:rStyle w:val="Hyperlink"/>
          <w:color w:val="auto"/>
          <w:sz w:val="24"/>
          <w:szCs w:val="24"/>
          <w:u w:val="none"/>
          <w:lang w:val="en-US"/>
        </w:rPr>
        <w:t>Agustus</w:t>
      </w:r>
      <w:proofErr w:type="spellEnd"/>
      <w:r w:rsidRPr="001E4E15">
        <w:rPr>
          <w:rStyle w:val="Hyperlink"/>
          <w:color w:val="auto"/>
          <w:sz w:val="24"/>
          <w:szCs w:val="24"/>
          <w:u w:val="none"/>
          <w:lang w:val="en-US"/>
        </w:rPr>
        <w:t xml:space="preserve"> 1945 Surabaya</w:t>
      </w:r>
    </w:p>
    <w:p w14:paraId="2F39801A" w14:textId="01CC8AB8" w:rsidR="00544AA3" w:rsidRPr="001E4E15" w:rsidRDefault="00544AA3" w:rsidP="004B2CFD">
      <w:pPr>
        <w:rPr>
          <w:rStyle w:val="Hyperlink"/>
          <w:color w:val="auto"/>
          <w:sz w:val="24"/>
          <w:szCs w:val="24"/>
          <w:u w:val="none"/>
          <w:lang w:val="en-US"/>
        </w:rPr>
      </w:pPr>
      <w:r w:rsidRPr="001E4E15">
        <w:rPr>
          <w:rStyle w:val="Hyperlink"/>
          <w:color w:val="auto"/>
          <w:sz w:val="24"/>
          <w:szCs w:val="24"/>
          <w:u w:val="none"/>
          <w:lang w:val="en-US"/>
        </w:rPr>
        <w:t xml:space="preserve">Surabaya, </w:t>
      </w:r>
      <w:proofErr w:type="spellStart"/>
      <w:r w:rsidRPr="001E4E15">
        <w:rPr>
          <w:rStyle w:val="Hyperlink"/>
          <w:color w:val="auto"/>
          <w:sz w:val="24"/>
          <w:szCs w:val="24"/>
          <w:u w:val="none"/>
          <w:lang w:val="en-US"/>
        </w:rPr>
        <w:t>Jawa</w:t>
      </w:r>
      <w:proofErr w:type="spellEnd"/>
      <w:r w:rsidRPr="001E4E15">
        <w:rPr>
          <w:rStyle w:val="Hyperlink"/>
          <w:color w:val="auto"/>
          <w:sz w:val="24"/>
          <w:szCs w:val="24"/>
          <w:u w:val="none"/>
          <w:lang w:val="en-US"/>
        </w:rPr>
        <w:t xml:space="preserve"> Timur, Indonesia, 031-5931800 / 031-5927817</w:t>
      </w:r>
    </w:p>
    <w:p w14:paraId="5373EBCE" w14:textId="2D0B6583" w:rsidR="005F66AC" w:rsidRPr="001E4E15" w:rsidRDefault="00544AA3" w:rsidP="004B2CFD">
      <w:pPr>
        <w:rPr>
          <w:color w:val="0000FF"/>
          <w:sz w:val="24"/>
          <w:szCs w:val="24"/>
          <w:u w:val="single"/>
        </w:rPr>
      </w:pPr>
      <w:r w:rsidRPr="001E4E15">
        <w:rPr>
          <w:rStyle w:val="Hyperlink"/>
          <w:sz w:val="24"/>
          <w:szCs w:val="24"/>
        </w:rPr>
        <w:t>noviekayati@untag-sby.ac.id</w:t>
      </w:r>
    </w:p>
    <w:p w14:paraId="212A26BD" w14:textId="77777777" w:rsidR="005F66AC" w:rsidRPr="001E4E15" w:rsidRDefault="005F66AC" w:rsidP="001E4E15">
      <w:pPr>
        <w:tabs>
          <w:tab w:val="left" w:pos="10800"/>
        </w:tabs>
        <w:spacing w:line="360" w:lineRule="auto"/>
        <w:jc w:val="both"/>
        <w:rPr>
          <w:b/>
          <w:bCs/>
          <w:i/>
          <w:iCs/>
          <w:sz w:val="24"/>
          <w:szCs w:val="24"/>
          <w:lang w:val="en-US"/>
        </w:rPr>
      </w:pPr>
    </w:p>
    <w:p w14:paraId="513E32A9" w14:textId="59932919" w:rsidR="004B2CFD" w:rsidRDefault="004B2CFD" w:rsidP="004B2CFD">
      <w:pPr>
        <w:autoSpaceDE w:val="0"/>
        <w:autoSpaceDN w:val="0"/>
        <w:adjustRightInd w:val="0"/>
        <w:spacing w:line="360" w:lineRule="auto"/>
        <w:rPr>
          <w:rFonts w:eastAsia="Times New Roman"/>
          <w:b/>
          <w:bCs/>
          <w:i/>
          <w:iCs/>
          <w:color w:val="000000"/>
          <w:sz w:val="24"/>
          <w:szCs w:val="24"/>
          <w:lang w:eastAsia="en-ID"/>
        </w:rPr>
      </w:pPr>
      <w:bookmarkStart w:id="1" w:name="_Hlk47902419"/>
      <w:r w:rsidRPr="00D93267">
        <w:rPr>
          <w:rFonts w:eastAsia="Times New Roman"/>
          <w:b/>
          <w:bCs/>
          <w:i/>
          <w:iCs/>
          <w:color w:val="000000"/>
          <w:sz w:val="24"/>
          <w:szCs w:val="24"/>
          <w:lang w:eastAsia="en-ID"/>
        </w:rPr>
        <w:t>Abstract</w:t>
      </w:r>
    </w:p>
    <w:bookmarkEnd w:id="1"/>
    <w:p w14:paraId="7D9C8170" w14:textId="679D96A2" w:rsidR="005C3B2D" w:rsidRDefault="005C3B2D" w:rsidP="005C3B2D">
      <w:pPr>
        <w:autoSpaceDE w:val="0"/>
        <w:autoSpaceDN w:val="0"/>
        <w:adjustRightInd w:val="0"/>
        <w:jc w:val="both"/>
        <w:rPr>
          <w:i/>
          <w:szCs w:val="24"/>
        </w:rPr>
      </w:pPr>
      <w:r w:rsidRPr="005C3B2D">
        <w:rPr>
          <w:i/>
          <w:szCs w:val="24"/>
        </w:rPr>
        <w:t>The presence of clinical status and treatment programs or interventions has an important impact that determines the quality of long-term life for them. The purpose of this study is to describe psychological well-being in former schizophrenia. This research uses a qualitative approach with the draft case study, the subject of research is a former patient of schizophrenia people, and the method of data collection used is observation, interviews and documentation. The data obtained is analyzed through three phases including data reduction, data presentation, and data verification in the form of thematic analysis with the coding of the interview transcript that has been made verbatim. There are six dimensions of psychological well-being, i.e. self-acceptance, positive relationship with others, personal growth, life purpose, environmental mastery and autonomy.</w:t>
      </w:r>
    </w:p>
    <w:p w14:paraId="23A8B6BF" w14:textId="429E1B75" w:rsidR="005C3B2D" w:rsidRDefault="005C3B2D" w:rsidP="005C3B2D">
      <w:pPr>
        <w:autoSpaceDE w:val="0"/>
        <w:autoSpaceDN w:val="0"/>
        <w:adjustRightInd w:val="0"/>
        <w:jc w:val="both"/>
        <w:rPr>
          <w:rFonts w:eastAsia="Times New Roman"/>
          <w:bCs/>
          <w:i/>
          <w:iCs/>
          <w:color w:val="000000"/>
          <w:sz w:val="24"/>
          <w:szCs w:val="24"/>
          <w:lang w:eastAsia="en-ID"/>
        </w:rPr>
      </w:pPr>
    </w:p>
    <w:p w14:paraId="2B93D1F4" w14:textId="4D560873" w:rsidR="005C3B2D" w:rsidRPr="005C3B2D" w:rsidRDefault="005C3B2D" w:rsidP="005C3B2D">
      <w:pPr>
        <w:tabs>
          <w:tab w:val="left" w:pos="10800"/>
        </w:tabs>
        <w:spacing w:line="360" w:lineRule="auto"/>
        <w:jc w:val="both"/>
        <w:rPr>
          <w:i/>
          <w:lang w:val="en-US"/>
        </w:rPr>
      </w:pPr>
      <w:r w:rsidRPr="005C3B2D">
        <w:rPr>
          <w:i/>
          <w:lang w:val="en-US"/>
        </w:rPr>
        <w:t xml:space="preserve">Kata </w:t>
      </w:r>
      <w:proofErr w:type="spellStart"/>
      <w:proofErr w:type="gramStart"/>
      <w:r w:rsidRPr="005C3B2D">
        <w:rPr>
          <w:i/>
          <w:lang w:val="en-US"/>
        </w:rPr>
        <w:t>kunci</w:t>
      </w:r>
      <w:proofErr w:type="spellEnd"/>
      <w:r w:rsidRPr="005C3B2D">
        <w:rPr>
          <w:i/>
          <w:lang w:val="en-US"/>
        </w:rPr>
        <w:t xml:space="preserve"> :</w:t>
      </w:r>
      <w:proofErr w:type="gramEnd"/>
      <w:r w:rsidRPr="005C3B2D">
        <w:rPr>
          <w:i/>
          <w:lang w:val="en-US"/>
        </w:rPr>
        <w:t xml:space="preserve"> Well-being, </w:t>
      </w:r>
      <w:r>
        <w:rPr>
          <w:i/>
          <w:lang w:val="en-US"/>
        </w:rPr>
        <w:t>Psychological Well-being</w:t>
      </w:r>
      <w:r w:rsidRPr="005C3B2D">
        <w:rPr>
          <w:i/>
          <w:lang w:val="en-US"/>
        </w:rPr>
        <w:t xml:space="preserve">, </w:t>
      </w:r>
      <w:proofErr w:type="spellStart"/>
      <w:r w:rsidRPr="005C3B2D">
        <w:rPr>
          <w:i/>
          <w:lang w:val="en-US"/>
        </w:rPr>
        <w:t>Skizo</w:t>
      </w:r>
      <w:r>
        <w:rPr>
          <w:i/>
          <w:lang w:val="en-US"/>
        </w:rPr>
        <w:t>ph</w:t>
      </w:r>
      <w:r w:rsidRPr="005C3B2D">
        <w:rPr>
          <w:i/>
          <w:lang w:val="en-US"/>
        </w:rPr>
        <w:t>renia</w:t>
      </w:r>
      <w:proofErr w:type="spellEnd"/>
      <w:r w:rsidRPr="005C3B2D">
        <w:rPr>
          <w:i/>
          <w:lang w:val="en-US"/>
        </w:rPr>
        <w:t xml:space="preserve">, </w:t>
      </w:r>
      <w:r>
        <w:rPr>
          <w:i/>
          <w:lang w:val="en-US"/>
        </w:rPr>
        <w:t>Asylum</w:t>
      </w:r>
      <w:r w:rsidRPr="005C3B2D">
        <w:rPr>
          <w:i/>
          <w:lang w:val="en-US"/>
        </w:rPr>
        <w:t>.</w:t>
      </w:r>
    </w:p>
    <w:p w14:paraId="46903D08" w14:textId="77777777" w:rsidR="005C3B2D" w:rsidRPr="005C3B2D" w:rsidRDefault="005C3B2D" w:rsidP="005C3B2D">
      <w:pPr>
        <w:autoSpaceDE w:val="0"/>
        <w:autoSpaceDN w:val="0"/>
        <w:adjustRightInd w:val="0"/>
        <w:jc w:val="both"/>
        <w:rPr>
          <w:rFonts w:eastAsia="Times New Roman"/>
          <w:bCs/>
          <w:i/>
          <w:iCs/>
          <w:color w:val="000000"/>
          <w:sz w:val="24"/>
          <w:szCs w:val="24"/>
          <w:lang w:eastAsia="en-ID"/>
        </w:rPr>
      </w:pPr>
    </w:p>
    <w:p w14:paraId="4CAC181B" w14:textId="11650D9B" w:rsidR="005C3B2D" w:rsidRPr="005C3B2D" w:rsidRDefault="005C3B2D" w:rsidP="005C3B2D">
      <w:pPr>
        <w:autoSpaceDE w:val="0"/>
        <w:autoSpaceDN w:val="0"/>
        <w:adjustRightInd w:val="0"/>
        <w:spacing w:line="360" w:lineRule="auto"/>
        <w:rPr>
          <w:rFonts w:eastAsia="Times New Roman"/>
          <w:b/>
          <w:bCs/>
          <w:i/>
          <w:iCs/>
          <w:color w:val="000000"/>
          <w:sz w:val="24"/>
          <w:szCs w:val="24"/>
          <w:lang w:val="en-US" w:eastAsia="en-ID"/>
        </w:rPr>
      </w:pPr>
      <w:r w:rsidRPr="00D93267">
        <w:rPr>
          <w:rFonts w:eastAsia="Times New Roman"/>
          <w:b/>
          <w:bCs/>
          <w:i/>
          <w:iCs/>
          <w:color w:val="000000"/>
          <w:sz w:val="24"/>
          <w:szCs w:val="24"/>
          <w:lang w:eastAsia="en-ID"/>
        </w:rPr>
        <w:t>Abs</w:t>
      </w:r>
      <w:proofErr w:type="spellStart"/>
      <w:r>
        <w:rPr>
          <w:rFonts w:eastAsia="Times New Roman"/>
          <w:b/>
          <w:bCs/>
          <w:i/>
          <w:iCs/>
          <w:color w:val="000000"/>
          <w:sz w:val="24"/>
          <w:szCs w:val="24"/>
          <w:lang w:val="en-US" w:eastAsia="en-ID"/>
        </w:rPr>
        <w:t>trak</w:t>
      </w:r>
      <w:proofErr w:type="spellEnd"/>
    </w:p>
    <w:p w14:paraId="691CDF86" w14:textId="6F1E75A4" w:rsidR="005F66AC" w:rsidRPr="005C3B2D" w:rsidRDefault="00AB3F50" w:rsidP="005C3B2D">
      <w:pPr>
        <w:autoSpaceDE w:val="0"/>
        <w:autoSpaceDN w:val="0"/>
        <w:adjustRightInd w:val="0"/>
        <w:jc w:val="both"/>
        <w:rPr>
          <w:bCs/>
          <w:i/>
          <w:iCs/>
        </w:rPr>
      </w:pPr>
      <w:r w:rsidRPr="005C3B2D">
        <w:rPr>
          <w:bCs/>
          <w:i/>
          <w:iCs/>
        </w:rPr>
        <w:t>Adanya s</w:t>
      </w:r>
      <w:r w:rsidR="006F3639" w:rsidRPr="005C3B2D">
        <w:rPr>
          <w:bCs/>
          <w:i/>
          <w:iCs/>
        </w:rPr>
        <w:t xml:space="preserve">tatus klinis </w:t>
      </w:r>
      <w:r w:rsidR="00DA7588" w:rsidRPr="005C3B2D">
        <w:rPr>
          <w:bCs/>
          <w:i/>
          <w:iCs/>
          <w:lang w:val="en-US"/>
        </w:rPr>
        <w:t xml:space="preserve">yang </w:t>
      </w:r>
      <w:proofErr w:type="spellStart"/>
      <w:r w:rsidR="00DA7588" w:rsidRPr="005C3B2D">
        <w:rPr>
          <w:bCs/>
          <w:i/>
          <w:iCs/>
          <w:lang w:val="en-US"/>
        </w:rPr>
        <w:t>meliputi</w:t>
      </w:r>
      <w:proofErr w:type="spellEnd"/>
      <w:r w:rsidR="006F3639" w:rsidRPr="005C3B2D">
        <w:rPr>
          <w:bCs/>
          <w:i/>
          <w:iCs/>
        </w:rPr>
        <w:t xml:space="preserve"> program pengobatan </w:t>
      </w:r>
      <w:r w:rsidR="00DA7588" w:rsidRPr="005C3B2D">
        <w:rPr>
          <w:bCs/>
          <w:i/>
          <w:iCs/>
          <w:lang w:val="en-US"/>
        </w:rPr>
        <w:t>dan</w:t>
      </w:r>
      <w:r w:rsidR="006F3639" w:rsidRPr="005C3B2D">
        <w:rPr>
          <w:bCs/>
          <w:i/>
          <w:iCs/>
        </w:rPr>
        <w:t xml:space="preserve"> intervensi memiliki dampak penting yang menentukan kualitas hidup jangka panjang bagi </w:t>
      </w:r>
      <w:proofErr w:type="spellStart"/>
      <w:r w:rsidR="00544AA3" w:rsidRPr="005C3B2D">
        <w:rPr>
          <w:bCs/>
          <w:i/>
          <w:iCs/>
          <w:lang w:val="en-US"/>
        </w:rPr>
        <w:t>penderita</w:t>
      </w:r>
      <w:proofErr w:type="spellEnd"/>
      <w:r w:rsidR="00DA7588" w:rsidRPr="005C3B2D">
        <w:rPr>
          <w:bCs/>
          <w:i/>
          <w:iCs/>
          <w:lang w:val="en-US"/>
        </w:rPr>
        <w:t xml:space="preserve"> </w:t>
      </w:r>
      <w:proofErr w:type="spellStart"/>
      <w:r w:rsidR="00DA7588" w:rsidRPr="005C3B2D">
        <w:rPr>
          <w:bCs/>
          <w:i/>
          <w:iCs/>
          <w:lang w:val="en-US"/>
        </w:rPr>
        <w:t>skizofrenia</w:t>
      </w:r>
      <w:proofErr w:type="spellEnd"/>
      <w:r w:rsidRPr="005C3B2D">
        <w:rPr>
          <w:bCs/>
          <w:i/>
          <w:iCs/>
        </w:rPr>
        <w:t>. T</w:t>
      </w:r>
      <w:r w:rsidR="005F66AC" w:rsidRPr="005C3B2D">
        <w:rPr>
          <w:i/>
        </w:rPr>
        <w:t xml:space="preserve">ujuan dari penelitian ini adalah untuk 1. melihat bentuk-bentuk kesejahteraan / psychological well-being pada mantan penderita skizofrenia 2. Bagaimana pengaruh lingkungan dalam mendukung psychological well-being pada mantan penderita skizofrenia. </w:t>
      </w:r>
      <w:proofErr w:type="spellStart"/>
      <w:r w:rsidR="005F66AC" w:rsidRPr="005C3B2D">
        <w:rPr>
          <w:i/>
          <w:lang w:val="en-US"/>
        </w:rPr>
        <w:t>Penelitian</w:t>
      </w:r>
      <w:proofErr w:type="spellEnd"/>
      <w:r w:rsidR="005F66AC" w:rsidRPr="005C3B2D">
        <w:rPr>
          <w:i/>
          <w:lang w:val="en-US"/>
        </w:rPr>
        <w:t xml:space="preserve"> </w:t>
      </w:r>
      <w:proofErr w:type="spellStart"/>
      <w:r w:rsidR="005F66AC" w:rsidRPr="005C3B2D">
        <w:rPr>
          <w:i/>
          <w:lang w:val="en-US"/>
        </w:rPr>
        <w:t>ini</w:t>
      </w:r>
      <w:proofErr w:type="spellEnd"/>
      <w:r w:rsidR="005F66AC" w:rsidRPr="005C3B2D">
        <w:rPr>
          <w:i/>
          <w:lang w:val="en-US"/>
        </w:rPr>
        <w:t xml:space="preserve"> </w:t>
      </w:r>
      <w:proofErr w:type="spellStart"/>
      <w:r w:rsidR="005F66AC" w:rsidRPr="005C3B2D">
        <w:rPr>
          <w:i/>
          <w:lang w:val="en-US"/>
        </w:rPr>
        <w:t>menggunakan</w:t>
      </w:r>
      <w:proofErr w:type="spellEnd"/>
      <w:r w:rsidR="005F66AC" w:rsidRPr="005C3B2D">
        <w:rPr>
          <w:i/>
          <w:lang w:val="en-US"/>
        </w:rPr>
        <w:t xml:space="preserve"> </w:t>
      </w:r>
      <w:proofErr w:type="spellStart"/>
      <w:r w:rsidR="005F66AC" w:rsidRPr="005C3B2D">
        <w:rPr>
          <w:i/>
          <w:lang w:val="en-US"/>
        </w:rPr>
        <w:t>pendekatan</w:t>
      </w:r>
      <w:proofErr w:type="spellEnd"/>
      <w:r w:rsidR="005F66AC" w:rsidRPr="005C3B2D">
        <w:rPr>
          <w:i/>
          <w:lang w:val="en-US"/>
        </w:rPr>
        <w:t xml:space="preserve"> </w:t>
      </w:r>
      <w:proofErr w:type="spellStart"/>
      <w:r w:rsidR="005F66AC" w:rsidRPr="005C3B2D">
        <w:rPr>
          <w:i/>
          <w:lang w:val="en-US"/>
        </w:rPr>
        <w:t>kualitatif</w:t>
      </w:r>
      <w:proofErr w:type="spellEnd"/>
      <w:r w:rsidR="005F66AC" w:rsidRPr="005C3B2D">
        <w:rPr>
          <w:i/>
          <w:lang w:val="en-US"/>
        </w:rPr>
        <w:t xml:space="preserve"> </w:t>
      </w:r>
      <w:proofErr w:type="spellStart"/>
      <w:r w:rsidR="005F66AC" w:rsidRPr="005C3B2D">
        <w:rPr>
          <w:i/>
          <w:lang w:val="en-US"/>
        </w:rPr>
        <w:t>dengan</w:t>
      </w:r>
      <w:proofErr w:type="spellEnd"/>
      <w:r w:rsidR="005F66AC" w:rsidRPr="005C3B2D">
        <w:rPr>
          <w:i/>
          <w:lang w:val="en-US"/>
        </w:rPr>
        <w:t xml:space="preserve"> </w:t>
      </w:r>
      <w:proofErr w:type="spellStart"/>
      <w:r w:rsidR="005F66AC" w:rsidRPr="005C3B2D">
        <w:rPr>
          <w:i/>
          <w:lang w:val="en-US"/>
        </w:rPr>
        <w:t>rancangan</w:t>
      </w:r>
      <w:proofErr w:type="spellEnd"/>
      <w:r w:rsidR="005F66AC" w:rsidRPr="005C3B2D">
        <w:rPr>
          <w:i/>
          <w:lang w:val="en-US"/>
        </w:rPr>
        <w:t xml:space="preserve"> </w:t>
      </w:r>
      <w:proofErr w:type="spellStart"/>
      <w:r w:rsidR="005F66AC" w:rsidRPr="005C3B2D">
        <w:rPr>
          <w:i/>
          <w:lang w:val="en-US"/>
        </w:rPr>
        <w:t>studi</w:t>
      </w:r>
      <w:proofErr w:type="spellEnd"/>
      <w:r w:rsidR="005F66AC" w:rsidRPr="005C3B2D">
        <w:rPr>
          <w:i/>
          <w:lang w:val="en-US"/>
        </w:rPr>
        <w:t xml:space="preserve"> </w:t>
      </w:r>
      <w:proofErr w:type="spellStart"/>
      <w:r w:rsidR="005F66AC" w:rsidRPr="005C3B2D">
        <w:rPr>
          <w:i/>
          <w:lang w:val="en-US"/>
        </w:rPr>
        <w:t>kasus</w:t>
      </w:r>
      <w:proofErr w:type="spellEnd"/>
      <w:r w:rsidR="005F66AC" w:rsidRPr="005C3B2D">
        <w:rPr>
          <w:i/>
          <w:lang w:val="en-US"/>
        </w:rPr>
        <w:t xml:space="preserve">, </w:t>
      </w:r>
      <w:proofErr w:type="spellStart"/>
      <w:r w:rsidR="005F66AC" w:rsidRPr="005C3B2D">
        <w:rPr>
          <w:i/>
          <w:lang w:val="en-US"/>
        </w:rPr>
        <w:t>subjek</w:t>
      </w:r>
      <w:proofErr w:type="spellEnd"/>
      <w:r w:rsidR="005F66AC" w:rsidRPr="005C3B2D">
        <w:rPr>
          <w:i/>
          <w:lang w:val="en-US"/>
        </w:rPr>
        <w:t xml:space="preserve"> </w:t>
      </w:r>
      <w:proofErr w:type="spellStart"/>
      <w:r w:rsidR="005F66AC" w:rsidRPr="005C3B2D">
        <w:rPr>
          <w:i/>
          <w:lang w:val="en-US"/>
        </w:rPr>
        <w:t>penelitian</w:t>
      </w:r>
      <w:proofErr w:type="spellEnd"/>
      <w:r w:rsidR="005F66AC" w:rsidRPr="005C3B2D">
        <w:rPr>
          <w:i/>
          <w:lang w:val="en-US"/>
        </w:rPr>
        <w:t xml:space="preserve"> </w:t>
      </w:r>
      <w:proofErr w:type="spellStart"/>
      <w:proofErr w:type="gramStart"/>
      <w:r w:rsidR="005F66AC" w:rsidRPr="005C3B2D">
        <w:rPr>
          <w:i/>
          <w:lang w:val="en-US"/>
        </w:rPr>
        <w:t>adalah</w:t>
      </w:r>
      <w:proofErr w:type="spellEnd"/>
      <w:r w:rsidR="00DA7588" w:rsidRPr="005C3B2D">
        <w:rPr>
          <w:i/>
          <w:lang w:val="en-US"/>
        </w:rPr>
        <w:t xml:space="preserve"> </w:t>
      </w:r>
      <w:r w:rsidR="005F66AC" w:rsidRPr="005C3B2D">
        <w:rPr>
          <w:i/>
          <w:lang w:val="en-US"/>
        </w:rPr>
        <w:t xml:space="preserve"> </w:t>
      </w:r>
      <w:r w:rsidR="005F66AC" w:rsidRPr="005C3B2D">
        <w:rPr>
          <w:i/>
        </w:rPr>
        <w:t>mantan</w:t>
      </w:r>
      <w:proofErr w:type="gramEnd"/>
      <w:r w:rsidR="005F66AC" w:rsidRPr="005C3B2D">
        <w:rPr>
          <w:i/>
        </w:rPr>
        <w:t xml:space="preserve"> pasien</w:t>
      </w:r>
      <w:r w:rsidR="005F66AC" w:rsidRPr="005C3B2D">
        <w:rPr>
          <w:i/>
          <w:lang w:val="en-US"/>
        </w:rPr>
        <w:t xml:space="preserve"> </w:t>
      </w:r>
      <w:proofErr w:type="spellStart"/>
      <w:r w:rsidR="005F66AC" w:rsidRPr="005C3B2D">
        <w:rPr>
          <w:i/>
          <w:lang w:val="en-US"/>
        </w:rPr>
        <w:t>rumah</w:t>
      </w:r>
      <w:proofErr w:type="spellEnd"/>
      <w:r w:rsidR="005F66AC" w:rsidRPr="005C3B2D">
        <w:rPr>
          <w:i/>
          <w:lang w:val="en-US"/>
        </w:rPr>
        <w:t xml:space="preserve"> </w:t>
      </w:r>
      <w:proofErr w:type="spellStart"/>
      <w:r w:rsidR="005F66AC" w:rsidRPr="005C3B2D">
        <w:rPr>
          <w:i/>
          <w:lang w:val="en-US"/>
        </w:rPr>
        <w:t>sakit</w:t>
      </w:r>
      <w:proofErr w:type="spellEnd"/>
      <w:r w:rsidR="005F66AC" w:rsidRPr="005C3B2D">
        <w:rPr>
          <w:i/>
          <w:lang w:val="en-US"/>
        </w:rPr>
        <w:t xml:space="preserve"> </w:t>
      </w:r>
      <w:proofErr w:type="spellStart"/>
      <w:r w:rsidR="005F66AC" w:rsidRPr="005C3B2D">
        <w:rPr>
          <w:i/>
          <w:lang w:val="en-US"/>
        </w:rPr>
        <w:t>jiwa</w:t>
      </w:r>
      <w:proofErr w:type="spellEnd"/>
      <w:r w:rsidR="005F66AC" w:rsidRPr="005C3B2D">
        <w:rPr>
          <w:i/>
          <w:lang w:val="en-US"/>
        </w:rPr>
        <w:t xml:space="preserve"> </w:t>
      </w:r>
      <w:proofErr w:type="spellStart"/>
      <w:r w:rsidR="005F66AC" w:rsidRPr="005C3B2D">
        <w:rPr>
          <w:i/>
          <w:lang w:val="en-US"/>
        </w:rPr>
        <w:t>penderita</w:t>
      </w:r>
      <w:proofErr w:type="spellEnd"/>
      <w:r w:rsidR="005F66AC" w:rsidRPr="005C3B2D">
        <w:rPr>
          <w:i/>
          <w:lang w:val="en-US"/>
        </w:rPr>
        <w:t xml:space="preserve"> </w:t>
      </w:r>
      <w:proofErr w:type="spellStart"/>
      <w:r w:rsidR="005F66AC" w:rsidRPr="005C3B2D">
        <w:rPr>
          <w:i/>
          <w:lang w:val="en-US"/>
        </w:rPr>
        <w:t>skizofrenia</w:t>
      </w:r>
      <w:proofErr w:type="spellEnd"/>
      <w:r w:rsidR="004B2CFD" w:rsidRPr="005C3B2D">
        <w:rPr>
          <w:i/>
          <w:lang w:val="en-US"/>
        </w:rPr>
        <w:t xml:space="preserve"> </w:t>
      </w:r>
      <w:proofErr w:type="spellStart"/>
      <w:r w:rsidR="004B2CFD" w:rsidRPr="005C3B2D">
        <w:rPr>
          <w:i/>
          <w:lang w:val="en-US"/>
        </w:rPr>
        <w:t>rumah</w:t>
      </w:r>
      <w:proofErr w:type="spellEnd"/>
      <w:r w:rsidR="004B2CFD" w:rsidRPr="005C3B2D">
        <w:rPr>
          <w:i/>
          <w:lang w:val="en-US"/>
        </w:rPr>
        <w:t xml:space="preserve"> </w:t>
      </w:r>
      <w:proofErr w:type="spellStart"/>
      <w:r w:rsidR="004B2CFD" w:rsidRPr="005C3B2D">
        <w:rPr>
          <w:i/>
          <w:lang w:val="en-US"/>
        </w:rPr>
        <w:t>sakit</w:t>
      </w:r>
      <w:proofErr w:type="spellEnd"/>
      <w:r w:rsidR="004B2CFD" w:rsidRPr="005C3B2D">
        <w:rPr>
          <w:i/>
          <w:lang w:val="en-US"/>
        </w:rPr>
        <w:t xml:space="preserve"> </w:t>
      </w:r>
      <w:proofErr w:type="spellStart"/>
      <w:r w:rsidR="004B2CFD" w:rsidRPr="005C3B2D">
        <w:rPr>
          <w:i/>
          <w:lang w:val="en-US"/>
        </w:rPr>
        <w:t>jiwa</w:t>
      </w:r>
      <w:proofErr w:type="spellEnd"/>
      <w:r w:rsidR="004B2CFD" w:rsidRPr="005C3B2D">
        <w:rPr>
          <w:i/>
          <w:lang w:val="en-US"/>
        </w:rPr>
        <w:t xml:space="preserve"> </w:t>
      </w:r>
      <w:proofErr w:type="spellStart"/>
      <w:r w:rsidR="004B2CFD" w:rsidRPr="005C3B2D">
        <w:rPr>
          <w:i/>
          <w:lang w:val="en-US"/>
        </w:rPr>
        <w:t>menur</w:t>
      </w:r>
      <w:proofErr w:type="spellEnd"/>
      <w:r w:rsidR="004B2CFD" w:rsidRPr="005C3B2D">
        <w:rPr>
          <w:i/>
          <w:lang w:val="en-US"/>
        </w:rPr>
        <w:t xml:space="preserve"> </w:t>
      </w:r>
      <w:proofErr w:type="spellStart"/>
      <w:r w:rsidR="004B2CFD" w:rsidRPr="005C3B2D">
        <w:rPr>
          <w:i/>
          <w:lang w:val="en-US"/>
        </w:rPr>
        <w:t>surabaya</w:t>
      </w:r>
      <w:proofErr w:type="spellEnd"/>
      <w:r w:rsidR="005F66AC" w:rsidRPr="005C3B2D">
        <w:rPr>
          <w:i/>
          <w:lang w:val="en-US"/>
        </w:rPr>
        <w:t xml:space="preserve">, </w:t>
      </w:r>
      <w:proofErr w:type="spellStart"/>
      <w:r w:rsidR="005F66AC" w:rsidRPr="005C3B2D">
        <w:rPr>
          <w:i/>
          <w:lang w:val="en-US"/>
        </w:rPr>
        <w:t>metode</w:t>
      </w:r>
      <w:proofErr w:type="spellEnd"/>
      <w:r w:rsidR="005F66AC" w:rsidRPr="005C3B2D">
        <w:rPr>
          <w:i/>
          <w:lang w:val="en-US"/>
        </w:rPr>
        <w:t xml:space="preserve"> </w:t>
      </w:r>
      <w:proofErr w:type="spellStart"/>
      <w:r w:rsidR="005F66AC" w:rsidRPr="005C3B2D">
        <w:rPr>
          <w:i/>
          <w:lang w:val="en-US"/>
        </w:rPr>
        <w:t>pengumpulan</w:t>
      </w:r>
      <w:proofErr w:type="spellEnd"/>
      <w:r w:rsidR="005F66AC" w:rsidRPr="005C3B2D">
        <w:rPr>
          <w:i/>
          <w:lang w:val="en-US"/>
        </w:rPr>
        <w:t xml:space="preserve"> data yang </w:t>
      </w:r>
      <w:proofErr w:type="spellStart"/>
      <w:r w:rsidR="005F66AC" w:rsidRPr="005C3B2D">
        <w:rPr>
          <w:i/>
          <w:lang w:val="en-US"/>
        </w:rPr>
        <w:t>digunakan</w:t>
      </w:r>
      <w:proofErr w:type="spellEnd"/>
      <w:r w:rsidR="005F66AC" w:rsidRPr="005C3B2D">
        <w:rPr>
          <w:i/>
          <w:lang w:val="en-US"/>
        </w:rPr>
        <w:t xml:space="preserve"> </w:t>
      </w:r>
      <w:proofErr w:type="spellStart"/>
      <w:r w:rsidR="005F66AC" w:rsidRPr="005C3B2D">
        <w:rPr>
          <w:i/>
          <w:lang w:val="en-US"/>
        </w:rPr>
        <w:t>adalah</w:t>
      </w:r>
      <w:proofErr w:type="spellEnd"/>
      <w:r w:rsidR="005F66AC" w:rsidRPr="005C3B2D">
        <w:rPr>
          <w:i/>
          <w:lang w:val="en-US"/>
        </w:rPr>
        <w:t xml:space="preserve"> </w:t>
      </w:r>
      <w:proofErr w:type="spellStart"/>
      <w:r w:rsidR="005F66AC" w:rsidRPr="005C3B2D">
        <w:rPr>
          <w:i/>
          <w:lang w:val="en-US"/>
        </w:rPr>
        <w:t>observasi</w:t>
      </w:r>
      <w:proofErr w:type="spellEnd"/>
      <w:r w:rsidR="005F66AC" w:rsidRPr="005C3B2D">
        <w:rPr>
          <w:i/>
          <w:lang w:val="en-US"/>
        </w:rPr>
        <w:t xml:space="preserve">, </w:t>
      </w:r>
      <w:proofErr w:type="spellStart"/>
      <w:r w:rsidR="005F66AC" w:rsidRPr="005C3B2D">
        <w:rPr>
          <w:i/>
          <w:lang w:val="en-US"/>
        </w:rPr>
        <w:t>wawancara</w:t>
      </w:r>
      <w:proofErr w:type="spellEnd"/>
      <w:r w:rsidR="005F66AC" w:rsidRPr="005C3B2D">
        <w:rPr>
          <w:i/>
          <w:lang w:val="en-US"/>
        </w:rPr>
        <w:t xml:space="preserve"> dan </w:t>
      </w:r>
      <w:proofErr w:type="spellStart"/>
      <w:r w:rsidR="005F66AC" w:rsidRPr="005C3B2D">
        <w:rPr>
          <w:i/>
          <w:lang w:val="en-US"/>
        </w:rPr>
        <w:t>dokumentasi</w:t>
      </w:r>
      <w:proofErr w:type="spellEnd"/>
      <w:r w:rsidR="005F66AC" w:rsidRPr="005C3B2D">
        <w:rPr>
          <w:i/>
          <w:lang w:val="en-US"/>
        </w:rPr>
        <w:t xml:space="preserve">. </w:t>
      </w:r>
      <w:r w:rsidR="005F66AC" w:rsidRPr="005C3B2D">
        <w:rPr>
          <w:rFonts w:eastAsiaTheme="minorHAnsi"/>
          <w:i/>
        </w:rPr>
        <w:t>Terdapat enam dimensi psychological well-being, yaitu penerimaan diri, hubungan positif dengan orang lain, pertumbuhan pribadi, tujuan hidup, pen</w:t>
      </w:r>
      <w:r w:rsidRPr="005C3B2D">
        <w:rPr>
          <w:rFonts w:eastAsiaTheme="minorHAnsi"/>
          <w:i/>
        </w:rPr>
        <w:t>guasaan lingkungan dan otonomi</w:t>
      </w:r>
      <w:r w:rsidR="005F66AC" w:rsidRPr="005C3B2D">
        <w:rPr>
          <w:rFonts w:eastAsiaTheme="minorHAnsi"/>
          <w:i/>
        </w:rPr>
        <w:t xml:space="preserve">. </w:t>
      </w:r>
    </w:p>
    <w:p w14:paraId="13B800BB" w14:textId="77777777" w:rsidR="005F66AC" w:rsidRPr="005C3B2D" w:rsidRDefault="005F66AC" w:rsidP="005C3B2D">
      <w:pPr>
        <w:tabs>
          <w:tab w:val="left" w:pos="10800"/>
        </w:tabs>
        <w:jc w:val="both"/>
        <w:rPr>
          <w:i/>
          <w:lang w:val="en-US"/>
        </w:rPr>
      </w:pPr>
    </w:p>
    <w:p w14:paraId="496E3EAF" w14:textId="25580EC9" w:rsidR="00DA7588" w:rsidRPr="005C3B2D" w:rsidRDefault="005F66AC" w:rsidP="00DA6DFC">
      <w:pPr>
        <w:tabs>
          <w:tab w:val="left" w:pos="10800"/>
        </w:tabs>
        <w:spacing w:line="360" w:lineRule="auto"/>
        <w:jc w:val="both"/>
        <w:rPr>
          <w:i/>
          <w:lang w:val="en-US"/>
        </w:rPr>
      </w:pPr>
      <w:bookmarkStart w:id="2" w:name="_Hlk47902446"/>
      <w:r w:rsidRPr="005C3B2D">
        <w:rPr>
          <w:i/>
          <w:lang w:val="en-US"/>
        </w:rPr>
        <w:t xml:space="preserve">Kata </w:t>
      </w:r>
      <w:proofErr w:type="spellStart"/>
      <w:proofErr w:type="gramStart"/>
      <w:r w:rsidRPr="005C3B2D">
        <w:rPr>
          <w:i/>
          <w:lang w:val="en-US"/>
        </w:rPr>
        <w:t>kunci</w:t>
      </w:r>
      <w:proofErr w:type="spellEnd"/>
      <w:r w:rsidRPr="005C3B2D">
        <w:rPr>
          <w:i/>
          <w:lang w:val="en-US"/>
        </w:rPr>
        <w:t xml:space="preserve"> :</w:t>
      </w:r>
      <w:proofErr w:type="gramEnd"/>
      <w:r w:rsidRPr="005C3B2D">
        <w:rPr>
          <w:i/>
          <w:lang w:val="en-US"/>
        </w:rPr>
        <w:t xml:space="preserve"> </w:t>
      </w:r>
      <w:r w:rsidR="005C3B2D" w:rsidRPr="005C3B2D">
        <w:rPr>
          <w:i/>
          <w:lang w:val="en-US"/>
        </w:rPr>
        <w:t>Well-being</w:t>
      </w:r>
      <w:r w:rsidRPr="005C3B2D">
        <w:rPr>
          <w:i/>
          <w:lang w:val="en-US"/>
        </w:rPr>
        <w:t xml:space="preserve">, </w:t>
      </w:r>
      <w:proofErr w:type="spellStart"/>
      <w:r w:rsidRPr="005C3B2D">
        <w:rPr>
          <w:i/>
          <w:lang w:val="en-US"/>
        </w:rPr>
        <w:t>Kesejahteraan</w:t>
      </w:r>
      <w:proofErr w:type="spellEnd"/>
      <w:r w:rsidRPr="005C3B2D">
        <w:rPr>
          <w:i/>
          <w:lang w:val="en-US"/>
        </w:rPr>
        <w:t xml:space="preserve"> </w:t>
      </w:r>
      <w:proofErr w:type="spellStart"/>
      <w:r w:rsidRPr="005C3B2D">
        <w:rPr>
          <w:i/>
          <w:lang w:val="en-US"/>
        </w:rPr>
        <w:t>psikis</w:t>
      </w:r>
      <w:proofErr w:type="spellEnd"/>
      <w:r w:rsidRPr="005C3B2D">
        <w:rPr>
          <w:i/>
          <w:lang w:val="en-US"/>
        </w:rPr>
        <w:t xml:space="preserve">, </w:t>
      </w:r>
      <w:proofErr w:type="spellStart"/>
      <w:r w:rsidRPr="005C3B2D">
        <w:rPr>
          <w:i/>
          <w:lang w:val="en-US"/>
        </w:rPr>
        <w:t>Skizofrenia</w:t>
      </w:r>
      <w:proofErr w:type="spellEnd"/>
      <w:r w:rsidRPr="005C3B2D">
        <w:rPr>
          <w:i/>
          <w:lang w:val="en-US"/>
        </w:rPr>
        <w:t xml:space="preserve">, </w:t>
      </w:r>
      <w:proofErr w:type="spellStart"/>
      <w:r w:rsidR="00DA6DFC" w:rsidRPr="005C3B2D">
        <w:rPr>
          <w:i/>
          <w:lang w:val="en-US"/>
        </w:rPr>
        <w:t>Rumah</w:t>
      </w:r>
      <w:proofErr w:type="spellEnd"/>
      <w:r w:rsidR="00DA6DFC" w:rsidRPr="005C3B2D">
        <w:rPr>
          <w:i/>
          <w:lang w:val="en-US"/>
        </w:rPr>
        <w:t xml:space="preserve"> </w:t>
      </w:r>
      <w:proofErr w:type="spellStart"/>
      <w:r w:rsidR="00DA6DFC" w:rsidRPr="005C3B2D">
        <w:rPr>
          <w:i/>
          <w:lang w:val="en-US"/>
        </w:rPr>
        <w:t>sakit</w:t>
      </w:r>
      <w:proofErr w:type="spellEnd"/>
      <w:r w:rsidR="00DA6DFC" w:rsidRPr="005C3B2D">
        <w:rPr>
          <w:i/>
          <w:lang w:val="en-US"/>
        </w:rPr>
        <w:t xml:space="preserve"> </w:t>
      </w:r>
      <w:proofErr w:type="spellStart"/>
      <w:r w:rsidR="00DA6DFC" w:rsidRPr="005C3B2D">
        <w:rPr>
          <w:i/>
          <w:lang w:val="en-US"/>
        </w:rPr>
        <w:t>jiwa</w:t>
      </w:r>
      <w:proofErr w:type="spellEnd"/>
      <w:r w:rsidR="00DA6DFC" w:rsidRPr="005C3B2D">
        <w:rPr>
          <w:i/>
          <w:lang w:val="en-US"/>
        </w:rPr>
        <w:t>.</w:t>
      </w:r>
    </w:p>
    <w:bookmarkEnd w:id="2"/>
    <w:p w14:paraId="1CC25E0D" w14:textId="679EE5D2" w:rsidR="005C3B2D" w:rsidRDefault="005C3B2D" w:rsidP="00DA6DFC">
      <w:pPr>
        <w:tabs>
          <w:tab w:val="left" w:pos="10800"/>
        </w:tabs>
        <w:spacing w:line="360" w:lineRule="auto"/>
        <w:jc w:val="both"/>
        <w:rPr>
          <w:i/>
          <w:sz w:val="24"/>
          <w:szCs w:val="24"/>
          <w:lang w:val="en-US"/>
        </w:rPr>
      </w:pPr>
    </w:p>
    <w:p w14:paraId="395D3F68" w14:textId="788EFDFD" w:rsidR="004B2CFD" w:rsidRDefault="004B2CFD" w:rsidP="00DA6DFC">
      <w:pPr>
        <w:spacing w:line="360" w:lineRule="auto"/>
        <w:jc w:val="both"/>
        <w:rPr>
          <w:i/>
          <w:sz w:val="24"/>
          <w:szCs w:val="24"/>
          <w:lang w:val="en-US"/>
        </w:rPr>
      </w:pPr>
    </w:p>
    <w:p w14:paraId="20B2D2E4" w14:textId="77777777" w:rsidR="005C3B2D" w:rsidRDefault="005C3B2D" w:rsidP="00DA6DFC">
      <w:pPr>
        <w:spacing w:line="360" w:lineRule="auto"/>
        <w:jc w:val="both"/>
        <w:rPr>
          <w:b/>
          <w:bCs/>
          <w:sz w:val="24"/>
          <w:szCs w:val="24"/>
        </w:rPr>
      </w:pPr>
    </w:p>
    <w:p w14:paraId="19359C1C" w14:textId="22C9F8DF" w:rsidR="004B2CFD" w:rsidRPr="001E4E15" w:rsidRDefault="004B2CFD" w:rsidP="00DA6DFC">
      <w:pPr>
        <w:spacing w:line="360" w:lineRule="auto"/>
        <w:jc w:val="both"/>
        <w:rPr>
          <w:b/>
          <w:bCs/>
          <w:sz w:val="24"/>
          <w:szCs w:val="24"/>
        </w:rPr>
        <w:sectPr w:rsidR="004B2CFD" w:rsidRPr="001E4E15">
          <w:pgSz w:w="11906" w:h="16838"/>
          <w:pgMar w:top="1440" w:right="1440" w:bottom="1440" w:left="1440" w:header="708" w:footer="708" w:gutter="0"/>
          <w:cols w:space="708"/>
          <w:docGrid w:linePitch="360"/>
        </w:sectPr>
      </w:pPr>
    </w:p>
    <w:p w14:paraId="5CEA91CF" w14:textId="3E6DE6A2" w:rsidR="00206845" w:rsidRPr="005C3B2D" w:rsidRDefault="00206845" w:rsidP="005C3B2D">
      <w:pPr>
        <w:spacing w:line="276" w:lineRule="auto"/>
        <w:rPr>
          <w:b/>
          <w:bCs/>
          <w:sz w:val="24"/>
          <w:szCs w:val="24"/>
        </w:rPr>
      </w:pPr>
      <w:r w:rsidRPr="005C3B2D">
        <w:rPr>
          <w:b/>
          <w:bCs/>
          <w:sz w:val="24"/>
          <w:szCs w:val="24"/>
        </w:rPr>
        <w:lastRenderedPageBreak/>
        <w:t>PENDAHULUAN</w:t>
      </w:r>
    </w:p>
    <w:p w14:paraId="2DE887FE" w14:textId="77777777" w:rsidR="00206845" w:rsidRPr="005C3B2D" w:rsidRDefault="00206845" w:rsidP="005C3B2D">
      <w:pPr>
        <w:pStyle w:val="Default"/>
        <w:spacing w:line="276" w:lineRule="auto"/>
      </w:pPr>
    </w:p>
    <w:p w14:paraId="648F1B2E" w14:textId="77777777" w:rsidR="00206845" w:rsidRPr="005C3B2D" w:rsidRDefault="00206845" w:rsidP="005C3B2D">
      <w:pPr>
        <w:pStyle w:val="Default"/>
        <w:spacing w:line="276" w:lineRule="auto"/>
        <w:jc w:val="both"/>
        <w:rPr>
          <w:lang w:val="en-US"/>
        </w:rPr>
      </w:pPr>
      <w:r w:rsidRPr="005C3B2D">
        <w:t xml:space="preserve"> </w:t>
      </w:r>
      <w:r w:rsidRPr="005C3B2D">
        <w:tab/>
        <w:t xml:space="preserve">Dewasa ini jumlah penderita gangguan jiwa semakin banyak terutama </w:t>
      </w:r>
      <w:r w:rsidRPr="005C3B2D">
        <w:rPr>
          <w:i/>
        </w:rPr>
        <w:t>skizofrenia</w:t>
      </w:r>
      <w:r w:rsidRPr="005C3B2D">
        <w:t xml:space="preserve">. Jumlah penderita gangguan jiwa di Kota Surabaya terus melonjak . Makin tingginya beban hidup yang harus ditanggung sebagian warga Surabaya ternyata berdampak pada meningkatnya jumlah penderita gangguan jiwa. Sebuah temuan baru menyatakan, di Surabaya Timur saja, dalam tiga tahun terakhir tercatat ada sedikitnya 120 penderita gangguan jiwa baru. Angka tersebut muncul dari hasil pemeriksaan para tenaga psikolog di Puskesmas Rangkah, Tambaksari. Itu belum termasuk jumlah penderita gangguan jiwa di wilayah Surabaya yang lain. Instalasi Rawat Inap (Irna) Jiwa RSU dr Soetomo setidaknya setiap bulan ada 20-30 pasien baru menjalani rawat inap dari sebelumnya (tahun lalu) hanya 10-20 pasien per bulan. Dari jumlah pasien itu, 80-90% merupakan penderita </w:t>
      </w:r>
      <w:r w:rsidRPr="005C3B2D">
        <w:rPr>
          <w:i/>
        </w:rPr>
        <w:t>skizofrenia</w:t>
      </w:r>
      <w:r w:rsidRPr="005C3B2D">
        <w:t xml:space="preserve"> (dalam</w:t>
      </w:r>
      <w:r w:rsidRPr="005C3B2D">
        <w:rPr>
          <w:lang w:val="en-US"/>
        </w:rPr>
        <w:t xml:space="preserve"> </w:t>
      </w:r>
      <w:hyperlink r:id="rId6" w:history="1">
        <w:r w:rsidRPr="005C3B2D">
          <w:rPr>
            <w:rStyle w:val="Hyperlink"/>
          </w:rPr>
          <w:t>http://www.surabayapost.co.id/</w:t>
        </w:r>
      </w:hyperlink>
      <w:r w:rsidRPr="005C3B2D">
        <w:t>).</w:t>
      </w:r>
    </w:p>
    <w:p w14:paraId="4CB5F44A" w14:textId="2948AFDB" w:rsidR="00206845" w:rsidRPr="005C3B2D" w:rsidRDefault="00206845" w:rsidP="005C3B2D">
      <w:pPr>
        <w:pStyle w:val="Default"/>
        <w:spacing w:line="276" w:lineRule="auto"/>
        <w:ind w:firstLine="720"/>
        <w:jc w:val="both"/>
        <w:rPr>
          <w:lang w:val="en-US"/>
        </w:rPr>
      </w:pPr>
      <w:r w:rsidRPr="005C3B2D">
        <w:rPr>
          <w:bCs/>
          <w:i/>
        </w:rPr>
        <w:t>Skizofrenia</w:t>
      </w:r>
      <w:r w:rsidRPr="005C3B2D">
        <w:rPr>
          <w:bCs/>
        </w:rPr>
        <w:t xml:space="preserve"> merupakan gangguan mental kronik, pervasif, dan bersifat kambuhan yang umumnya menyerang seseorang pada usia produktif serta merupakan penyebab utama disabilitas pada kelompok usia 15-44 tahun (Kring, 2012). Penderita </w:t>
      </w:r>
      <w:r w:rsidRPr="005C3B2D">
        <w:rPr>
          <w:bCs/>
          <w:i/>
        </w:rPr>
        <w:t>skizofrenia</w:t>
      </w:r>
      <w:r w:rsidRPr="005C3B2D">
        <w:rPr>
          <w:bCs/>
        </w:rPr>
        <w:t xml:space="preserve"> biasanya mengalami gangguan proses berfikir, gangguan emosi, gangguan perilaku dan disfungsi kognitif. Gangguan yang dialami oleh penderita </w:t>
      </w:r>
      <w:r w:rsidRPr="005C3B2D">
        <w:rPr>
          <w:bCs/>
          <w:i/>
        </w:rPr>
        <w:t>skizofrenia</w:t>
      </w:r>
      <w:r w:rsidRPr="005C3B2D">
        <w:rPr>
          <w:bCs/>
        </w:rPr>
        <w:t xml:space="preserve"> membuat mereka mengalami hambatan dalam pekerjaan, hubungan sosial, kemampuan merawat diri dan bidang lainnya. Penderita skizofrenia dapat ditemukan pada hampir seluruh bagian dunia, prevalensi penderita skizofrenia pada populasi umum berkisar </w:t>
      </w:r>
      <w:r w:rsidRPr="005C3B2D">
        <w:rPr>
          <w:bCs/>
        </w:rPr>
        <w:t xml:space="preserve">antara 1%-1,3% (Sadock dan sadock, 2007). Propinsi jawa timur berada pada peringkat ke-7 dari beberapa daerah di indonesia dengan jumlah penderita skizofrenia terbanyak. </w:t>
      </w:r>
      <w:r w:rsidRPr="005C3B2D">
        <w:t>Selama ini cara penerimaan masyarakat terhadap penderita skizofrenia belum memuaskan, disebabkan oleh ketidaktahuan keluarga maupun masyarak</w:t>
      </w:r>
      <w:r w:rsidRPr="005C3B2D">
        <w:rPr>
          <w:lang w:val="en-US"/>
        </w:rPr>
        <w:t>a</w:t>
      </w:r>
      <w:r w:rsidRPr="005C3B2D">
        <w:t>t terhadap penyakit ini bahwa skizofrenia bukan suatu penyakit yang dapat diobati dan disembuhkan. Stigma negative yang diberikan oleh keluarga maupun masyarakat yang menggangap bahwa salah satu seorang anggota keluarganya menderita skizofrenia merupakan aib bagi keluarga, sehingga penderita disembunyikan bahkan dikucilkan dan tidak dibawa berobat ke dokter karena merasa malu bahkan di beberapa daerah di Indonesia sebagian dari penderita skizofrenia bahkan sampai dipasung atau dikurung di suatu ruangan dalam keadaan terikat tangan dan kakinya</w:t>
      </w:r>
    </w:p>
    <w:p w14:paraId="7B698CA0" w14:textId="77777777" w:rsidR="00206845" w:rsidRPr="005C3B2D" w:rsidRDefault="00206845" w:rsidP="005C3B2D">
      <w:pPr>
        <w:pStyle w:val="Default"/>
        <w:spacing w:line="276" w:lineRule="auto"/>
        <w:ind w:firstLine="720"/>
        <w:jc w:val="both"/>
      </w:pPr>
      <w:r w:rsidRPr="005C3B2D">
        <w:rPr>
          <w:bCs/>
        </w:rPr>
        <w:t xml:space="preserve">Psychological well-being dapat tercapai apabila </w:t>
      </w:r>
      <w:proofErr w:type="spellStart"/>
      <w:r w:rsidRPr="005C3B2D">
        <w:rPr>
          <w:bCs/>
          <w:lang w:val="en-US"/>
        </w:rPr>
        <w:t>mantan</w:t>
      </w:r>
      <w:proofErr w:type="spellEnd"/>
      <w:r w:rsidRPr="005C3B2D">
        <w:rPr>
          <w:bCs/>
        </w:rPr>
        <w:t xml:space="preserve"> pasien skizofrenia memiliki hubungan personal yang baik, bisa berbaur berinteraksi sosial dengan baik, adanya kepuasan hidup, serta memiliki kemampuan untuk menyeimbangkan emosi negatif dan positif yang ada pada dirinya. Namun psychological well-being sulit tercapai karena sebelumnya penderita skizofrenia cenderung tidak realistis sehingga membuat penderita skizofrenia mendapat isolasi dan pandangan yang cenderung negatif di masyarakat meskipun penderita tersebut sudah dinyatakan cukup sehat perilaku dan mentalnya oleh pihak rumah sakit jiwa. Adanya dukungan sosial dari anggota keluarga, saudara, tetangga, teman dekat dan rekan kerja dapat berfungsi sebagai strategi preventif untuk </w:t>
      </w:r>
      <w:r w:rsidRPr="005C3B2D">
        <w:rPr>
          <w:bCs/>
        </w:rPr>
        <w:lastRenderedPageBreak/>
        <w:t>munculnya stress dan perilaku yang negatif seperti sebelumnya. Johnson dan Johnson (dalam Ermayanti &amp; Abdullah, 2011) menyebutkan bahwa dengan adanya penghargaan yang positif dari keluarga akan membantu individu untuk meningkatkan rasa percaya diriny</w:t>
      </w:r>
      <w:r w:rsidRPr="005C3B2D">
        <w:rPr>
          <w:bCs/>
          <w:lang w:val="en-US"/>
        </w:rPr>
        <w:t>a</w:t>
      </w:r>
      <w:r w:rsidRPr="005C3B2D">
        <w:rPr>
          <w:bCs/>
        </w:rPr>
        <w:t xml:space="preserve">, hal itu juga berlaku bagi </w:t>
      </w:r>
      <w:proofErr w:type="spellStart"/>
      <w:r w:rsidRPr="005C3B2D">
        <w:rPr>
          <w:bCs/>
          <w:lang w:val="en-US"/>
        </w:rPr>
        <w:t>mantan</w:t>
      </w:r>
      <w:proofErr w:type="spellEnd"/>
      <w:r w:rsidRPr="005C3B2D">
        <w:rPr>
          <w:bCs/>
          <w:lang w:val="en-US"/>
        </w:rPr>
        <w:t xml:space="preserve"> </w:t>
      </w:r>
      <w:r w:rsidRPr="005C3B2D">
        <w:rPr>
          <w:bCs/>
        </w:rPr>
        <w:t>pasien skizofrenia.</w:t>
      </w:r>
    </w:p>
    <w:p w14:paraId="1B44DCD9" w14:textId="77777777" w:rsidR="00206845" w:rsidRPr="005C3B2D" w:rsidRDefault="00206845" w:rsidP="005C3B2D">
      <w:pPr>
        <w:spacing w:line="276" w:lineRule="auto"/>
        <w:jc w:val="both"/>
        <w:rPr>
          <w:bCs/>
          <w:sz w:val="24"/>
          <w:szCs w:val="24"/>
        </w:rPr>
      </w:pPr>
      <w:r w:rsidRPr="005C3B2D">
        <w:rPr>
          <w:bCs/>
          <w:sz w:val="24"/>
          <w:szCs w:val="24"/>
        </w:rPr>
        <w:t xml:space="preserve">Berdasarkan hasil wawancara dan observasi yang dilakukan pada dua orang penderita skizofrenia bekas pasien Rumah Sakit Jiwa Menur Surabaya  maka dapat terlihat gambaran psychological well-beingnya. Jadi bekas pasien penderita </w:t>
      </w:r>
      <w:r w:rsidRPr="005C3B2D">
        <w:rPr>
          <w:bCs/>
          <w:i/>
          <w:sz w:val="24"/>
          <w:szCs w:val="24"/>
        </w:rPr>
        <w:t xml:space="preserve">skizofrenia </w:t>
      </w:r>
      <w:r w:rsidRPr="005C3B2D">
        <w:rPr>
          <w:bCs/>
          <w:sz w:val="24"/>
          <w:szCs w:val="24"/>
        </w:rPr>
        <w:t>membutuhkan kesejahteraan psikologis dan dukungan dari orang-orang di sekitarnya.</w:t>
      </w:r>
    </w:p>
    <w:p w14:paraId="17BC950F" w14:textId="10AB5FE2" w:rsidR="00206845" w:rsidRPr="005C3B2D" w:rsidRDefault="00206845" w:rsidP="005C3B2D">
      <w:pPr>
        <w:spacing w:line="276" w:lineRule="auto"/>
        <w:jc w:val="both"/>
        <w:rPr>
          <w:bCs/>
          <w:sz w:val="24"/>
          <w:szCs w:val="24"/>
        </w:rPr>
      </w:pPr>
      <w:r w:rsidRPr="005C3B2D">
        <w:rPr>
          <w:bCs/>
          <w:sz w:val="24"/>
          <w:szCs w:val="24"/>
        </w:rPr>
        <w:t xml:space="preserve">Dari uraian tersebut diatas peneliti tertarik untuk melakukan penelitian dengan judul gambaran </w:t>
      </w:r>
      <w:r w:rsidRPr="005C3B2D">
        <w:rPr>
          <w:bCs/>
          <w:i/>
          <w:sz w:val="24"/>
          <w:szCs w:val="24"/>
        </w:rPr>
        <w:t>psychological well-being</w:t>
      </w:r>
      <w:r w:rsidRPr="005C3B2D">
        <w:rPr>
          <w:bCs/>
          <w:sz w:val="24"/>
          <w:szCs w:val="24"/>
        </w:rPr>
        <w:t xml:space="preserve"> pada bekas pasien </w:t>
      </w:r>
      <w:r w:rsidRPr="005C3B2D">
        <w:rPr>
          <w:bCs/>
          <w:i/>
          <w:sz w:val="24"/>
          <w:szCs w:val="24"/>
        </w:rPr>
        <w:t>skizofrenia</w:t>
      </w:r>
      <w:r w:rsidRPr="005C3B2D">
        <w:rPr>
          <w:bCs/>
          <w:sz w:val="24"/>
          <w:szCs w:val="24"/>
        </w:rPr>
        <w:t xml:space="preserve"> RSJ Menur Surabaya.</w:t>
      </w:r>
    </w:p>
    <w:p w14:paraId="5046D1B8" w14:textId="77777777" w:rsidR="0055606E" w:rsidRDefault="0055606E" w:rsidP="005C3B2D">
      <w:pPr>
        <w:spacing w:line="276" w:lineRule="auto"/>
        <w:jc w:val="both"/>
        <w:rPr>
          <w:bCs/>
          <w:sz w:val="24"/>
          <w:szCs w:val="24"/>
        </w:rPr>
      </w:pPr>
    </w:p>
    <w:p w14:paraId="3184E6C9" w14:textId="3CC0ECBD" w:rsidR="00206845" w:rsidRPr="005C3B2D" w:rsidRDefault="00206845" w:rsidP="005C3B2D">
      <w:pPr>
        <w:spacing w:line="276" w:lineRule="auto"/>
        <w:jc w:val="both"/>
        <w:rPr>
          <w:b/>
          <w:bCs/>
          <w:sz w:val="24"/>
          <w:szCs w:val="24"/>
          <w:lang w:val="en-US"/>
        </w:rPr>
      </w:pPr>
      <w:r w:rsidRPr="005C3B2D">
        <w:rPr>
          <w:b/>
          <w:bCs/>
          <w:sz w:val="24"/>
          <w:szCs w:val="24"/>
          <w:lang w:val="en-US"/>
        </w:rPr>
        <w:t>TINJAUAN TEORITIS</w:t>
      </w:r>
    </w:p>
    <w:p w14:paraId="52F3FB43" w14:textId="77777777" w:rsidR="00206845" w:rsidRPr="005C3B2D" w:rsidRDefault="00206845" w:rsidP="005C3B2D">
      <w:pPr>
        <w:pStyle w:val="ListParagraph"/>
        <w:numPr>
          <w:ilvl w:val="0"/>
          <w:numId w:val="4"/>
        </w:numPr>
        <w:jc w:val="both"/>
        <w:rPr>
          <w:rFonts w:ascii="Times New Roman" w:hAnsi="Times New Roman" w:cs="Times New Roman"/>
          <w:sz w:val="24"/>
          <w:szCs w:val="24"/>
        </w:rPr>
      </w:pPr>
      <w:r w:rsidRPr="005C3B2D">
        <w:rPr>
          <w:rFonts w:ascii="Times New Roman" w:hAnsi="Times New Roman" w:cs="Times New Roman"/>
          <w:bCs/>
          <w:sz w:val="24"/>
          <w:szCs w:val="24"/>
        </w:rPr>
        <w:t>Psychologicall well-being</w:t>
      </w:r>
    </w:p>
    <w:p w14:paraId="0E9E136B" w14:textId="77777777" w:rsidR="00206845" w:rsidRPr="005C3B2D" w:rsidRDefault="00206845" w:rsidP="005C3B2D">
      <w:pPr>
        <w:pStyle w:val="ListParagraph"/>
        <w:ind w:left="360" w:firstLine="360"/>
        <w:jc w:val="both"/>
        <w:rPr>
          <w:rFonts w:ascii="Times New Roman" w:hAnsi="Times New Roman" w:cs="Times New Roman"/>
          <w:bCs/>
          <w:sz w:val="24"/>
          <w:szCs w:val="24"/>
          <w:lang w:val="en-US"/>
        </w:rPr>
      </w:pPr>
      <w:proofErr w:type="spellStart"/>
      <w:r w:rsidRPr="005C3B2D">
        <w:rPr>
          <w:rFonts w:ascii="Times New Roman" w:hAnsi="Times New Roman" w:cs="Times New Roman"/>
          <w:bCs/>
          <w:sz w:val="24"/>
          <w:szCs w:val="24"/>
          <w:lang w:val="en-US"/>
        </w:rPr>
        <w:t>Sebelum</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memahami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tentang</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psikologis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terlebih</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dahulu</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perlu</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dijelaskan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tentang</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perbedaan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pengertian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kata ‘</w:t>
      </w:r>
      <w:proofErr w:type="spellStart"/>
      <w:r w:rsidRPr="005C3B2D">
        <w:rPr>
          <w:rFonts w:ascii="Times New Roman" w:hAnsi="Times New Roman" w:cs="Times New Roman"/>
          <w:bCs/>
          <w:sz w:val="24"/>
          <w:szCs w:val="24"/>
          <w:lang w:val="en-US"/>
        </w:rPr>
        <w:t>sejahtera</w:t>
      </w:r>
      <w:proofErr w:type="spellEnd"/>
      <w:r w:rsidRPr="005C3B2D">
        <w:rPr>
          <w:rFonts w:ascii="Times New Roman" w:hAnsi="Times New Roman" w:cs="Times New Roman"/>
          <w:bCs/>
          <w:sz w:val="24"/>
          <w:szCs w:val="24"/>
          <w:lang w:val="en-US"/>
        </w:rPr>
        <w:t>’ dan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Menurut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kamus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besar</w:t>
      </w:r>
      <w:proofErr w:type="spellEnd"/>
      <w:r w:rsidRPr="005C3B2D">
        <w:rPr>
          <w:rFonts w:ascii="Times New Roman" w:hAnsi="Times New Roman" w:cs="Times New Roman"/>
          <w:bCs/>
          <w:sz w:val="24"/>
          <w:szCs w:val="24"/>
          <w:lang w:val="en-US"/>
        </w:rPr>
        <w:t xml:space="preserve"> Bahasa Indonesia (KBBI), </w:t>
      </w:r>
      <w:proofErr w:type="spellStart"/>
      <w:r w:rsidRPr="005C3B2D">
        <w:rPr>
          <w:rFonts w:ascii="Times New Roman" w:hAnsi="Times New Roman" w:cs="Times New Roman"/>
          <w:bCs/>
          <w:sz w:val="24"/>
          <w:szCs w:val="24"/>
          <w:lang w:val="en-US"/>
        </w:rPr>
        <w:t>sejahtera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berarti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aman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sentosa</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makmur</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selamat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lepas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segala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macam</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gangguan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kesukaran</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sebagainya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sedangkan</w:t>
      </w:r>
      <w:proofErr w:type="spellEnd"/>
      <w:r w:rsidRPr="005C3B2D">
        <w:rPr>
          <w:rFonts w:ascii="Times New Roman" w:hAnsi="Times New Roman" w:cs="Times New Roman"/>
          <w:bCs/>
          <w:sz w:val="24"/>
          <w:szCs w:val="24"/>
          <w:lang w:val="en-US"/>
        </w:rPr>
        <w:t xml:space="preserve"> kata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memiliki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arti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sejahtera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aman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selamat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tentram</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kesenangan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hidup</w:t>
      </w:r>
      <w:proofErr w:type="spellEnd"/>
      <w:r w:rsidRPr="005C3B2D">
        <w:rPr>
          <w:rFonts w:ascii="Times New Roman" w:hAnsi="Times New Roman" w:cs="Times New Roman"/>
          <w:bCs/>
          <w:sz w:val="24"/>
          <w:szCs w:val="24"/>
          <w:lang w:val="en-US"/>
        </w:rPr>
        <w:t xml:space="preserve">, Makmur, dan </w:t>
      </w:r>
      <w:proofErr w:type="spellStart"/>
      <w:r w:rsidRPr="005C3B2D">
        <w:rPr>
          <w:rFonts w:ascii="Times New Roman" w:hAnsi="Times New Roman" w:cs="Times New Roman"/>
          <w:bCs/>
          <w:sz w:val="24"/>
          <w:szCs w:val="24"/>
          <w:lang w:val="en-US"/>
        </w:rPr>
        <w:t>sebagainya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juga </w:t>
      </w:r>
      <w:proofErr w:type="spellStart"/>
      <w:r w:rsidRPr="005C3B2D">
        <w:rPr>
          <w:rFonts w:ascii="Times New Roman" w:hAnsi="Times New Roman" w:cs="Times New Roman"/>
          <w:bCs/>
          <w:sz w:val="24"/>
          <w:szCs w:val="24"/>
          <w:lang w:val="en-US"/>
        </w:rPr>
        <w:t>dibedakan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menjadi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lahir</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batin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batin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dapat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terlihat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tingkat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ekonomi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sehingga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lebih</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mudah</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terukur</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daripada</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kesejahteraan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batin</w:t>
      </w:r>
      <w:proofErr w:type="spellEnd"/>
      <w:r w:rsidRPr="005C3B2D">
        <w:rPr>
          <w:rFonts w:ascii="Times New Roman" w:hAnsi="Times New Roman" w:cs="Times New Roman"/>
          <w:bCs/>
          <w:sz w:val="24"/>
          <w:szCs w:val="24"/>
          <w:lang w:val="en-US"/>
        </w:rPr>
        <w:t xml:space="preserve"> yang </w:t>
      </w:r>
      <w:proofErr w:type="spellStart"/>
      <w:r w:rsidRPr="005C3B2D">
        <w:rPr>
          <w:rFonts w:ascii="Times New Roman" w:hAnsi="Times New Roman" w:cs="Times New Roman"/>
          <w:bCs/>
          <w:sz w:val="24"/>
          <w:szCs w:val="24"/>
          <w:lang w:val="en-US"/>
        </w:rPr>
        <w:t>bersifat</w:t>
      </w:r>
      <w:proofErr w:type="spellEnd"/>
      <w:r w:rsidRPr="005C3B2D">
        <w:rPr>
          <w:rFonts w:ascii="Times New Roman" w:hAnsi="Times New Roman" w:cs="Times New Roman"/>
          <w:bCs/>
          <w:sz w:val="24"/>
          <w:szCs w:val="24"/>
          <w:lang w:val="en-US"/>
        </w:rPr>
        <w:t xml:space="preserve"> spiritual.</w:t>
      </w:r>
    </w:p>
    <w:p w14:paraId="6B36F2EA" w14:textId="0647E162" w:rsidR="00206845" w:rsidRPr="005C3B2D" w:rsidRDefault="00206845" w:rsidP="005C3B2D">
      <w:pPr>
        <w:pStyle w:val="ListParagraph"/>
        <w:ind w:left="360" w:firstLine="360"/>
        <w:jc w:val="both"/>
        <w:rPr>
          <w:rFonts w:ascii="Times New Roman" w:hAnsi="Times New Roman" w:cs="Times New Roman"/>
          <w:sz w:val="24"/>
          <w:szCs w:val="24"/>
        </w:rPr>
      </w:pPr>
      <w:proofErr w:type="spellStart"/>
      <w:r w:rsidRPr="005C3B2D">
        <w:rPr>
          <w:rFonts w:ascii="Times New Roman" w:hAnsi="Times New Roman" w:cs="Times New Roman"/>
          <w:bCs/>
          <w:sz w:val="24"/>
          <w:szCs w:val="24"/>
          <w:lang w:val="en-US"/>
        </w:rPr>
        <w:t>Teori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Psychologicall</w:t>
      </w:r>
      <w:proofErr w:type="spellEnd"/>
      <w:r w:rsidRPr="005C3B2D">
        <w:rPr>
          <w:rFonts w:ascii="Times New Roman" w:hAnsi="Times New Roman" w:cs="Times New Roman"/>
          <w:bCs/>
          <w:sz w:val="24"/>
          <w:szCs w:val="24"/>
          <w:lang w:val="en-US"/>
        </w:rPr>
        <w:t xml:space="preserve"> well-being </w:t>
      </w:r>
      <w:proofErr w:type="spellStart"/>
      <w:r w:rsidRPr="005C3B2D">
        <w:rPr>
          <w:rFonts w:ascii="Times New Roman" w:hAnsi="Times New Roman" w:cs="Times New Roman"/>
          <w:bCs/>
          <w:sz w:val="24"/>
          <w:szCs w:val="24"/>
          <w:lang w:val="en-US"/>
        </w:rPr>
        <w:t>dikembangkan</w:t>
      </w:r>
      <w:proofErr w:type="spellEnd"/>
      <w:r w:rsidRPr="005C3B2D">
        <w:rPr>
          <w:rFonts w:ascii="Times New Roman" w:hAnsi="Times New Roman" w:cs="Times New Roman"/>
          <w:bCs/>
          <w:sz w:val="24"/>
          <w:szCs w:val="24"/>
          <w:lang w:val="en-US"/>
        </w:rPr>
        <w:t xml:space="preserve"> oleh </w:t>
      </w:r>
      <w:r w:rsidRPr="005C3B2D">
        <w:rPr>
          <w:rFonts w:ascii="Times New Roman" w:hAnsi="Times New Roman" w:cs="Times New Roman"/>
          <w:bCs/>
          <w:sz w:val="24"/>
          <w:szCs w:val="24"/>
        </w:rPr>
        <w:t xml:space="preserve">Ryff (dalam Ryff &amp; Keyes, 1995) </w:t>
      </w:r>
      <w:r w:rsidRPr="005C3B2D">
        <w:rPr>
          <w:rFonts w:ascii="Times New Roman" w:hAnsi="Times New Roman" w:cs="Times New Roman"/>
          <w:bCs/>
          <w:sz w:val="24"/>
          <w:szCs w:val="24"/>
          <w:lang w:val="en-US"/>
        </w:rPr>
        <w:t xml:space="preserve">yang </w:t>
      </w:r>
      <w:proofErr w:type="spellStart"/>
      <w:r w:rsidRPr="005C3B2D">
        <w:rPr>
          <w:rFonts w:ascii="Times New Roman" w:hAnsi="Times New Roman" w:cs="Times New Roman"/>
          <w:bCs/>
          <w:sz w:val="24"/>
          <w:szCs w:val="24"/>
          <w:lang w:val="en-US"/>
        </w:rPr>
        <w:t>merujuk</w:t>
      </w:r>
      <w:proofErr w:type="spellEnd"/>
      <w:r w:rsidRPr="005C3B2D">
        <w:rPr>
          <w:rFonts w:ascii="Times New Roman" w:hAnsi="Times New Roman" w:cs="Times New Roman"/>
          <w:bCs/>
          <w:sz w:val="24"/>
          <w:szCs w:val="24"/>
          <w:lang w:val="en-US"/>
        </w:rPr>
        <w:t xml:space="preserve"> pada </w:t>
      </w:r>
      <w:proofErr w:type="spellStart"/>
      <w:r w:rsidRPr="005C3B2D">
        <w:rPr>
          <w:rFonts w:ascii="Times New Roman" w:hAnsi="Times New Roman" w:cs="Times New Roman"/>
          <w:bCs/>
          <w:sz w:val="24"/>
          <w:szCs w:val="24"/>
          <w:lang w:val="en-US"/>
        </w:rPr>
        <w:t>perasaan</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seseorang</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mengenai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aktivitas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hidup</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sehari-hari</w:t>
      </w:r>
      <w:proofErr w:type="spellEnd"/>
      <w:r w:rsidRPr="005C3B2D">
        <w:rPr>
          <w:rFonts w:ascii="Times New Roman" w:hAnsi="Times New Roman" w:cs="Times New Roman"/>
          <w:bCs/>
          <w:sz w:val="24"/>
          <w:szCs w:val="24"/>
          <w:lang w:val="en-US"/>
        </w:rPr>
        <w:t xml:space="preserve">, yang </w:t>
      </w:r>
      <w:proofErr w:type="spellStart"/>
      <w:r w:rsidRPr="005C3B2D">
        <w:rPr>
          <w:rFonts w:ascii="Times New Roman" w:hAnsi="Times New Roman" w:cs="Times New Roman"/>
          <w:bCs/>
          <w:sz w:val="24"/>
          <w:szCs w:val="24"/>
          <w:lang w:val="en-US"/>
        </w:rPr>
        <w:t>dalam</w:t>
      </w:r>
      <w:proofErr w:type="spellEnd"/>
      <w:r w:rsidRPr="005C3B2D">
        <w:rPr>
          <w:rFonts w:ascii="Times New Roman" w:hAnsi="Times New Roman" w:cs="Times New Roman"/>
          <w:bCs/>
          <w:sz w:val="24"/>
          <w:szCs w:val="24"/>
          <w:lang w:val="en-US"/>
        </w:rPr>
        <w:t xml:space="preserve"> proses </w:t>
      </w:r>
      <w:proofErr w:type="spellStart"/>
      <w:r w:rsidRPr="005C3B2D">
        <w:rPr>
          <w:rFonts w:ascii="Times New Roman" w:hAnsi="Times New Roman" w:cs="Times New Roman"/>
          <w:bCs/>
          <w:sz w:val="24"/>
          <w:szCs w:val="24"/>
          <w:lang w:val="en-US"/>
        </w:rPr>
        <w:t>aktivitas</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tersebut</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mengalami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fluktuasi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pikiran</w:t>
      </w:r>
      <w:proofErr w:type="spellEnd"/>
      <w:r w:rsidRPr="005C3B2D">
        <w:rPr>
          <w:rFonts w:ascii="Times New Roman" w:hAnsi="Times New Roman" w:cs="Times New Roman"/>
          <w:bCs/>
          <w:sz w:val="24"/>
          <w:szCs w:val="24"/>
          <w:lang w:val="en-US"/>
        </w:rPr>
        <w:t xml:space="preserve"> dan </w:t>
      </w:r>
      <w:proofErr w:type="spellStart"/>
      <w:r w:rsidRPr="005C3B2D">
        <w:rPr>
          <w:rFonts w:ascii="Times New Roman" w:hAnsi="Times New Roman" w:cs="Times New Roman"/>
          <w:bCs/>
          <w:sz w:val="24"/>
          <w:szCs w:val="24"/>
          <w:lang w:val="en-US"/>
        </w:rPr>
        <w:t>perasaan</w:t>
      </w:r>
      <w:proofErr w:type="spellEnd"/>
      <w:r w:rsidRPr="005C3B2D">
        <w:rPr>
          <w:rFonts w:ascii="Times New Roman" w:hAnsi="Times New Roman" w:cs="Times New Roman"/>
          <w:bCs/>
          <w:sz w:val="24"/>
          <w:szCs w:val="24"/>
          <w:lang w:val="en-US"/>
        </w:rPr>
        <w:t xml:space="preserve"> yang </w:t>
      </w:r>
      <w:proofErr w:type="spellStart"/>
      <w:r w:rsidRPr="005C3B2D">
        <w:rPr>
          <w:rFonts w:ascii="Times New Roman" w:hAnsi="Times New Roman" w:cs="Times New Roman"/>
          <w:bCs/>
          <w:sz w:val="24"/>
          <w:szCs w:val="24"/>
          <w:lang w:val="en-US"/>
        </w:rPr>
        <w:t>dimulai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kondisi</w:t>
      </w:r>
      <w:proofErr w:type="spellEnd"/>
      <w:r w:rsidRPr="005C3B2D">
        <w:rPr>
          <w:rFonts w:ascii="Times New Roman" w:hAnsi="Times New Roman" w:cs="Times New Roman"/>
          <w:bCs/>
          <w:sz w:val="24"/>
          <w:szCs w:val="24"/>
          <w:lang w:val="en-US"/>
        </w:rPr>
        <w:t xml:space="preserve"> mental </w:t>
      </w:r>
      <w:proofErr w:type="spellStart"/>
      <w:r w:rsidRPr="005C3B2D">
        <w:rPr>
          <w:rFonts w:ascii="Times New Roman" w:hAnsi="Times New Roman" w:cs="Times New Roman"/>
          <w:bCs/>
          <w:sz w:val="24"/>
          <w:szCs w:val="24"/>
          <w:lang w:val="en-US"/>
        </w:rPr>
        <w:t>negatif</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sampai</w:t>
      </w:r>
      <w:proofErr w:type="spellEnd"/>
      <w:r w:rsidRPr="005C3B2D">
        <w:rPr>
          <w:rFonts w:ascii="Times New Roman" w:hAnsi="Times New Roman" w:cs="Times New Roman"/>
          <w:bCs/>
          <w:sz w:val="24"/>
          <w:szCs w:val="24"/>
          <w:lang w:val="en-US"/>
        </w:rPr>
        <w:t xml:space="preserve"> pada </w:t>
      </w:r>
      <w:proofErr w:type="spellStart"/>
      <w:r w:rsidRPr="005C3B2D">
        <w:rPr>
          <w:rFonts w:ascii="Times New Roman" w:hAnsi="Times New Roman" w:cs="Times New Roman"/>
          <w:bCs/>
          <w:sz w:val="24"/>
          <w:szCs w:val="24"/>
          <w:lang w:val="en-US"/>
        </w:rPr>
        <w:t>kondisi</w:t>
      </w:r>
      <w:proofErr w:type="spellEnd"/>
      <w:r w:rsidRPr="005C3B2D">
        <w:rPr>
          <w:rFonts w:ascii="Times New Roman" w:hAnsi="Times New Roman" w:cs="Times New Roman"/>
          <w:bCs/>
          <w:sz w:val="24"/>
          <w:szCs w:val="24"/>
          <w:lang w:val="en-US"/>
        </w:rPr>
        <w:t xml:space="preserve"> mental yang </w:t>
      </w:r>
      <w:proofErr w:type="spellStart"/>
      <w:r w:rsidRPr="005C3B2D">
        <w:rPr>
          <w:rFonts w:ascii="Times New Roman" w:hAnsi="Times New Roman" w:cs="Times New Roman"/>
          <w:bCs/>
          <w:sz w:val="24"/>
          <w:szCs w:val="24"/>
          <w:lang w:val="en-US"/>
        </w:rPr>
        <w:t>positif</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Seperti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contohnya</w:t>
      </w:r>
      <w:proofErr w:type="spellEnd"/>
      <w:r w:rsidRPr="005C3B2D">
        <w:rPr>
          <w:rFonts w:ascii="Times New Roman" w:hAnsi="Times New Roman" w:cs="Times New Roman"/>
          <w:bCs/>
          <w:sz w:val="24"/>
          <w:szCs w:val="24"/>
          <w:lang w:val="en-US"/>
        </w:rPr>
        <w:t xml:space="preserve">, trauma pada </w:t>
      </w:r>
      <w:proofErr w:type="spellStart"/>
      <w:r w:rsidRPr="005C3B2D">
        <w:rPr>
          <w:rFonts w:ascii="Times New Roman" w:hAnsi="Times New Roman" w:cs="Times New Roman"/>
          <w:bCs/>
          <w:sz w:val="24"/>
          <w:szCs w:val="24"/>
          <w:lang w:val="en-US"/>
        </w:rPr>
        <w:t>seseorang</w:t>
      </w:r>
      <w:proofErr w:type="spellEnd"/>
      <w:r w:rsidRPr="005C3B2D">
        <w:rPr>
          <w:rFonts w:ascii="Times New Roman" w:hAnsi="Times New Roman" w:cs="Times New Roman"/>
          <w:bCs/>
          <w:sz w:val="24"/>
          <w:szCs w:val="24"/>
          <w:lang w:val="en-US"/>
        </w:rPr>
        <w:t xml:space="preserve"> juga salah </w:t>
      </w:r>
      <w:proofErr w:type="spellStart"/>
      <w:r w:rsidRPr="005C3B2D">
        <w:rPr>
          <w:rFonts w:ascii="Times New Roman" w:hAnsi="Times New Roman" w:cs="Times New Roman"/>
          <w:bCs/>
          <w:sz w:val="24"/>
          <w:szCs w:val="24"/>
          <w:lang w:val="en-US"/>
        </w:rPr>
        <w:t>satu</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bentuk</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fluktuasi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dari</w:t>
      </w:r>
      <w:proofErr w:type="spellEnd"/>
      <w:r w:rsidRPr="005C3B2D">
        <w:rPr>
          <w:rFonts w:ascii="Times New Roman" w:hAnsi="Times New Roman" w:cs="Times New Roman"/>
          <w:bCs/>
          <w:sz w:val="24"/>
          <w:szCs w:val="24"/>
          <w:lang w:val="en-US"/>
        </w:rPr>
        <w:t xml:space="preserve"> </w:t>
      </w:r>
      <w:proofErr w:type="spellStart"/>
      <w:r w:rsidRPr="005C3B2D">
        <w:rPr>
          <w:rFonts w:ascii="Times New Roman" w:hAnsi="Times New Roman" w:cs="Times New Roman"/>
          <w:bCs/>
          <w:sz w:val="24"/>
          <w:szCs w:val="24"/>
          <w:lang w:val="en-US"/>
        </w:rPr>
        <w:t>kondisi</w:t>
      </w:r>
      <w:proofErr w:type="spellEnd"/>
      <w:r w:rsidRPr="005C3B2D">
        <w:rPr>
          <w:rFonts w:ascii="Times New Roman" w:hAnsi="Times New Roman" w:cs="Times New Roman"/>
          <w:bCs/>
          <w:sz w:val="24"/>
          <w:szCs w:val="24"/>
          <w:lang w:val="en-US"/>
        </w:rPr>
        <w:t xml:space="preserve"> mental negative. </w:t>
      </w:r>
      <w:proofErr w:type="spellStart"/>
      <w:r w:rsidRPr="005C3B2D">
        <w:rPr>
          <w:rFonts w:ascii="Times New Roman" w:hAnsi="Times New Roman" w:cs="Times New Roman"/>
          <w:bCs/>
          <w:sz w:val="24"/>
          <w:szCs w:val="24"/>
          <w:lang w:val="en-US"/>
        </w:rPr>
        <w:t>Ryff</w:t>
      </w:r>
      <w:proofErr w:type="spellEnd"/>
      <w:r w:rsidRPr="005C3B2D">
        <w:rPr>
          <w:rFonts w:ascii="Times New Roman" w:hAnsi="Times New Roman" w:cs="Times New Roman"/>
          <w:bCs/>
          <w:sz w:val="24"/>
          <w:szCs w:val="24"/>
          <w:lang w:val="en-US"/>
        </w:rPr>
        <w:t xml:space="preserve"> </w:t>
      </w:r>
      <w:r w:rsidRPr="005C3B2D">
        <w:rPr>
          <w:rFonts w:ascii="Times New Roman" w:hAnsi="Times New Roman" w:cs="Times New Roman"/>
          <w:bCs/>
          <w:sz w:val="24"/>
          <w:szCs w:val="24"/>
        </w:rPr>
        <w:t xml:space="preserve">mengatakan bahwa secara psikologis manusia yang memiliki sikap positif terhadap diri dan orang lain adalah manusia yang mengakui dan menerima aspek yang ada dalam dirinya, baik yang bersifat baik maupun buruk serta merasa positif dengan kehidupan masa lalunya, memiliki relasi positif dengan orang lain, mampu melakukan dan mengarahkan perilaku secara mandiri dengan penuh keyakinan diri (otonomi), dapat melakukan sesuatu bagi orang lain, memiliki tujuan hidup, dapat mengembangkan potensi diri sesuai dengan kapasitas yang dimiliki, serta mampu mengambil peran aktif dalam memenuhi kebutuhannya melalui lingkungan. Psychological well-being berhubungan dengan kepuasan pribadi, keterikatan, harapan, rasa syukur, stabilitas suasana hati, pemaknaan terhadap diri sendiri, harga diri, kegembiraan, kepuasan, dan optimisme, termasuk juga mengenali kekuatan dan mengembangkan bakat dan minat yang dimiliki (Bartram &amp; Boniwell, 2007). </w:t>
      </w:r>
      <w:r w:rsidRPr="005C3B2D">
        <w:rPr>
          <w:rFonts w:ascii="Times New Roman" w:hAnsi="Times New Roman" w:cs="Times New Roman"/>
          <w:sz w:val="24"/>
          <w:szCs w:val="24"/>
        </w:rPr>
        <w:t>Ryff dan Singer (2008) mengemukakan dimensi-</w:t>
      </w:r>
      <w:r w:rsidRPr="005C3B2D">
        <w:rPr>
          <w:rFonts w:ascii="Times New Roman" w:hAnsi="Times New Roman" w:cs="Times New Roman"/>
          <w:sz w:val="24"/>
          <w:szCs w:val="24"/>
        </w:rPr>
        <w:lastRenderedPageBreak/>
        <w:t xml:space="preserve">dimensi yang berkaitan dengan </w:t>
      </w:r>
      <w:r w:rsidRPr="005C3B2D">
        <w:rPr>
          <w:rFonts w:ascii="Times New Roman" w:hAnsi="Times New Roman" w:cs="Times New Roman"/>
          <w:i/>
          <w:iCs/>
          <w:sz w:val="24"/>
          <w:szCs w:val="24"/>
        </w:rPr>
        <w:t>psychological</w:t>
      </w:r>
      <w:r w:rsidRPr="005C3B2D">
        <w:rPr>
          <w:rFonts w:ascii="Times New Roman" w:hAnsi="Times New Roman" w:cs="Times New Roman"/>
          <w:sz w:val="24"/>
          <w:szCs w:val="24"/>
        </w:rPr>
        <w:t xml:space="preserve"> </w:t>
      </w:r>
      <w:r w:rsidRPr="005C3B2D">
        <w:rPr>
          <w:rFonts w:ascii="Times New Roman" w:hAnsi="Times New Roman" w:cs="Times New Roman"/>
          <w:i/>
          <w:iCs/>
          <w:sz w:val="24"/>
          <w:szCs w:val="24"/>
        </w:rPr>
        <w:t xml:space="preserve">well being, </w:t>
      </w:r>
      <w:r w:rsidRPr="005C3B2D">
        <w:rPr>
          <w:rFonts w:ascii="Times New Roman" w:hAnsi="Times New Roman" w:cs="Times New Roman"/>
          <w:sz w:val="24"/>
          <w:szCs w:val="24"/>
        </w:rPr>
        <w:t>yaitu:</w:t>
      </w:r>
    </w:p>
    <w:p w14:paraId="4B3406FD"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Penerimaan Diri </w:t>
      </w:r>
      <w:r w:rsidRPr="005C3B2D">
        <w:rPr>
          <w:rFonts w:ascii="Times New Roman" w:hAnsi="Times New Roman" w:cs="Times New Roman"/>
          <w:i/>
          <w:iCs/>
          <w:sz w:val="24"/>
          <w:szCs w:val="24"/>
        </w:rPr>
        <w:t>(Self Acceptance)</w:t>
      </w:r>
    </w:p>
    <w:p w14:paraId="67080497" w14:textId="64F94E0C"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Individu yang dapat menerima dirinya sendiri adalah </w:t>
      </w:r>
      <w:r w:rsidRPr="005C3B2D">
        <w:rPr>
          <w:rFonts w:ascii="Times New Roman" w:hAnsi="Times New Roman" w:cs="Times New Roman"/>
          <w:sz w:val="24"/>
          <w:szCs w:val="24"/>
          <w:lang w:val="en-US"/>
        </w:rPr>
        <w:t>g</w:t>
      </w:r>
      <w:r w:rsidRPr="005C3B2D">
        <w:rPr>
          <w:rFonts w:ascii="Times New Roman" w:hAnsi="Times New Roman" w:cs="Times New Roman"/>
          <w:sz w:val="24"/>
          <w:szCs w:val="24"/>
        </w:rPr>
        <w:t>individu yang memiliki sikap positif terhadap diri sendiri, mengakui dan menerima berbagai aspek diri baik kualitas diri yang baik maupun buruk, serta merasa positif tentang kehidupan masa lalu. Individu yang tidak dapat menerima dirinya sendiri adalah individu merasa tidak puas dengan dirinya, kecewa dengan apa yang terjadi di masa lalu, merasa bermasalah dengan beberapa aspek tertentu dan berharap menjadi orang yang berbeda dengan dirinya yang sekarang (Ryff, 1989).</w:t>
      </w:r>
    </w:p>
    <w:p w14:paraId="39A51189"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Hubungan Positif dengan Orang Lain</w:t>
      </w:r>
    </w:p>
    <w:p w14:paraId="0C9E9834" w14:textId="082F1DCC"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i/>
          <w:iCs/>
          <w:sz w:val="24"/>
          <w:szCs w:val="24"/>
        </w:rPr>
        <w:t xml:space="preserve">(Positive Relations with Others) </w:t>
      </w:r>
      <w:r w:rsidRPr="005C3B2D">
        <w:rPr>
          <w:rFonts w:ascii="Times New Roman" w:hAnsi="Times New Roman" w:cs="Times New Roman"/>
          <w:sz w:val="24"/>
          <w:szCs w:val="24"/>
        </w:rPr>
        <w:t xml:space="preserve">Individu yang memiliki hubungan positif dengan orang lain terlihat mampu membina hubungan yang hangat, memuaskan, dan saling percaya; memperhatikan kesejahteraan orang lain; menunjukkan empati dan afeksi yang kuat; serta dapat menjalin hubungan yang bersifat timbal balik, saling memberi dan menerima. Sebaliknya, individu yang kurang baik dalam berhubungan positif dengan orang lain terlihat lebih tertutup dan memiliki sedikit hubungan yang dekat dan saling percaya; merasa kesulitan untuk bersifat hangat dan terbuka dengan orang lain; merasa terasing dan frustasi dalam hubungan interpersonal; tidak </w:t>
      </w:r>
      <w:r w:rsidRPr="005C3B2D">
        <w:rPr>
          <w:rFonts w:ascii="Times New Roman" w:hAnsi="Times New Roman" w:cs="Times New Roman"/>
          <w:sz w:val="24"/>
          <w:szCs w:val="24"/>
        </w:rPr>
        <w:t>bersedia menyesuaikan diri untuk mempertahankan suatu hubungan yang hangat dengan orang lain (Ryff, 1989).</w:t>
      </w:r>
    </w:p>
    <w:p w14:paraId="3B41B7CA"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Pertumbuhan Pribadi </w:t>
      </w:r>
      <w:r w:rsidRPr="005C3B2D">
        <w:rPr>
          <w:rFonts w:ascii="Times New Roman" w:hAnsi="Times New Roman" w:cs="Times New Roman"/>
          <w:i/>
          <w:iCs/>
          <w:sz w:val="24"/>
          <w:szCs w:val="24"/>
        </w:rPr>
        <w:t>(Personal Growth)</w:t>
      </w:r>
    </w:p>
    <w:p w14:paraId="6334A35C"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Individu yang memiliki pertumbuhan pribadi yang baik ditandai dengan kesadaran akan potensi yang dimilikinya, memiliki keinginan untuk berkembang, terbuka pada pengalaman-pengalaman baru, merasakan kemajuan diri dari waktu ke waktu, serta berubah dengan cara yang efektif untuk menjadi lebih baik. Sebaliknya, individu dikatakan kurang memiliki pertumbuhan pribadi jika mereka merasa mengalami stagnansi, kurang merasa adanya peningkatan dari waktu ke waktu, merasa bosan dan tidak tertarik dengan kehidupannya, serta merasa tidak mampu untuk membentuk sikap atau perilaku baru yang lebih baik (Ryff,1989).</w:t>
      </w:r>
    </w:p>
    <w:p w14:paraId="756BFE99"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Tujuan Hidup </w:t>
      </w:r>
      <w:r w:rsidRPr="005C3B2D">
        <w:rPr>
          <w:rFonts w:ascii="Times New Roman" w:hAnsi="Times New Roman" w:cs="Times New Roman"/>
          <w:i/>
          <w:iCs/>
          <w:sz w:val="24"/>
          <w:szCs w:val="24"/>
        </w:rPr>
        <w:t>(Purpose in Life)</w:t>
      </w:r>
    </w:p>
    <w:p w14:paraId="4B132F4A"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Individu yang memiliki tujuan hidup baik apabila individu memiliki nilai-nilai yang diyakini dapat memberinya arti dan tujuan hidup, memiliki pemahaman yang jelas akan tujuan dan arah hidup yang dijalani, memiliki arah dalam hidupnya, merasakan makna kehidupannya saat ini maupun masa lalunya. Sebaliknya, individu yang kurang memiliki tujuan hidup mengalami kesulitan dalam memahami makna hidupnya, tidak dapat melihat tujuan dari kehidupan di masa lalu, serta tidak </w:t>
      </w:r>
      <w:r w:rsidRPr="005C3B2D">
        <w:rPr>
          <w:rFonts w:ascii="Times New Roman" w:hAnsi="Times New Roman" w:cs="Times New Roman"/>
          <w:sz w:val="24"/>
          <w:szCs w:val="24"/>
        </w:rPr>
        <w:lastRenderedPageBreak/>
        <w:t>memiliki keyakinan yang dapat memberikan makna dalam hidup (Ryff, 1989).</w:t>
      </w:r>
    </w:p>
    <w:p w14:paraId="3A09FF87"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Penguasaan Lingkungan </w:t>
      </w:r>
      <w:r w:rsidRPr="005C3B2D">
        <w:rPr>
          <w:rFonts w:ascii="Times New Roman" w:hAnsi="Times New Roman" w:cs="Times New Roman"/>
          <w:i/>
          <w:iCs/>
          <w:sz w:val="24"/>
          <w:szCs w:val="24"/>
        </w:rPr>
        <w:t>(Environmtal</w:t>
      </w:r>
      <w:r w:rsidRPr="005C3B2D">
        <w:rPr>
          <w:rFonts w:ascii="Times New Roman" w:hAnsi="Times New Roman" w:cs="Times New Roman"/>
          <w:sz w:val="24"/>
          <w:szCs w:val="24"/>
        </w:rPr>
        <w:t xml:space="preserve"> </w:t>
      </w:r>
      <w:r w:rsidRPr="005C3B2D">
        <w:rPr>
          <w:rFonts w:ascii="Times New Roman" w:hAnsi="Times New Roman" w:cs="Times New Roman"/>
          <w:i/>
          <w:iCs/>
          <w:sz w:val="24"/>
          <w:szCs w:val="24"/>
        </w:rPr>
        <w:t>Mastery)</w:t>
      </w:r>
    </w:p>
    <w:p w14:paraId="2C9CA91F" w14:textId="77777777" w:rsidR="00206845" w:rsidRPr="005C3B2D" w:rsidRDefault="00206845" w:rsidP="005C3B2D">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Individu yang memiliki penguasaan lingkungan yang baik adalah individu yang mampu menguasai dan mengatur lingkungan, mengontrol berbagai kegiatan eksternal yang kompleks, menggunakan kesempatan yang ada secara efektif, serta mampu memilih atau menciptakan konteks yang sesuai dengan kebutuhan-kebutuhan dan nilai-nilai yang dianut. Sementara individu dikatakan tidak memiliki penguasaan atas lingkungannya apabila individu tersebut mengalami kesulitan dalam mengatur situasi sehari-hari, merasa tidak mampu untuk mengubah atau meningkatkan kualitas di lingkungan sekitar, tidak sadar dan peka terhadap kesempatan</w:t>
      </w:r>
    </w:p>
    <w:p w14:paraId="1110E441" w14:textId="77777777" w:rsidR="00206845" w:rsidRPr="005C3B2D" w:rsidRDefault="00206845" w:rsidP="005C3B2D">
      <w:pPr>
        <w:pStyle w:val="ListParagraph"/>
        <w:numPr>
          <w:ilvl w:val="0"/>
          <w:numId w:val="1"/>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Otonomi </w:t>
      </w:r>
      <w:r w:rsidRPr="005C3B2D">
        <w:rPr>
          <w:rFonts w:ascii="Times New Roman" w:hAnsi="Times New Roman" w:cs="Times New Roman"/>
          <w:i/>
          <w:iCs/>
          <w:sz w:val="24"/>
          <w:szCs w:val="24"/>
        </w:rPr>
        <w:t>(Autonomy)</w:t>
      </w:r>
    </w:p>
    <w:p w14:paraId="50114ADC" w14:textId="77777777" w:rsidR="00206845" w:rsidRPr="005C3B2D" w:rsidRDefault="00206845" w:rsidP="005C3B2D">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 xml:space="preserve">Individu yang memiliki otonomi yang baik jika mereka mampu mandiri dan mengarahkan dirinya sendiri, mampu menghadapi tekanan sosial dengan berpikir dan berperilaku dalam beberapa hal, dapat mengatur tingkah laku dari dalam diri, dan mengevaluasi diri nilai-nilai pribadi. Sebaliknya individu yang kurang memiliki otonomi akan memperhatikan pengharapan dan evaluasi dari orang lain, bergantung pada penilaian dan pendapat orang lain dalam </w:t>
      </w:r>
      <w:r w:rsidRPr="005C3B2D">
        <w:rPr>
          <w:rFonts w:ascii="Times New Roman" w:hAnsi="Times New Roman" w:cs="Times New Roman"/>
          <w:sz w:val="24"/>
          <w:szCs w:val="24"/>
        </w:rPr>
        <w:t>mengambil keputusan, serta menyesuaikan diri terhadap tekanan sosial dalam berpikir dan bertingkah laku (Ryff, 1989).</w:t>
      </w:r>
    </w:p>
    <w:p w14:paraId="4271AB12"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p>
    <w:p w14:paraId="1DBCA084"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b/>
          <w:bCs/>
          <w:sz w:val="24"/>
          <w:szCs w:val="24"/>
        </w:rPr>
        <w:t xml:space="preserve">Faktor-Faktor yang mem-pengaruhi </w:t>
      </w:r>
      <w:r w:rsidRPr="005C3B2D">
        <w:rPr>
          <w:rFonts w:ascii="Times New Roman" w:hAnsi="Times New Roman" w:cs="Times New Roman"/>
          <w:b/>
          <w:bCs/>
          <w:i/>
          <w:iCs/>
          <w:sz w:val="24"/>
          <w:szCs w:val="24"/>
        </w:rPr>
        <w:t>Psychological Well Being</w:t>
      </w:r>
    </w:p>
    <w:p w14:paraId="6866ACA9"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Menurut Ryff dan Singer (2008), terdapat dua faktor yang terkait dengan </w:t>
      </w:r>
      <w:r w:rsidRPr="005C3B2D">
        <w:rPr>
          <w:rFonts w:ascii="Times New Roman" w:hAnsi="Times New Roman" w:cs="Times New Roman"/>
          <w:i/>
          <w:iCs/>
          <w:sz w:val="24"/>
          <w:szCs w:val="24"/>
        </w:rPr>
        <w:t>Psychological Well Being</w:t>
      </w:r>
      <w:r w:rsidRPr="005C3B2D">
        <w:rPr>
          <w:rFonts w:ascii="Times New Roman" w:hAnsi="Times New Roman" w:cs="Times New Roman"/>
          <w:sz w:val="24"/>
          <w:szCs w:val="24"/>
        </w:rPr>
        <w:t xml:space="preserve">, yaitu: </w:t>
      </w:r>
    </w:p>
    <w:p w14:paraId="45FABEE3"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1. Faktor Psikososial</w:t>
      </w:r>
    </w:p>
    <w:p w14:paraId="3F79EF18"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Para ahli sosial telah menghubungkan aspek-aspek </w:t>
      </w:r>
      <w:r w:rsidRPr="005C3B2D">
        <w:rPr>
          <w:rFonts w:ascii="Times New Roman" w:hAnsi="Times New Roman" w:cs="Times New Roman"/>
          <w:i/>
          <w:iCs/>
          <w:sz w:val="24"/>
          <w:szCs w:val="24"/>
        </w:rPr>
        <w:t xml:space="preserve">well being </w:t>
      </w:r>
      <w:r w:rsidRPr="005C3B2D">
        <w:rPr>
          <w:rFonts w:ascii="Times New Roman" w:hAnsi="Times New Roman" w:cs="Times New Roman"/>
          <w:sz w:val="24"/>
          <w:szCs w:val="24"/>
        </w:rPr>
        <w:t xml:space="preserve">dengan konstruk-konstruk psikologis, seperti: regulasi emosi, kepribadian, tujuan pribadi, </w:t>
      </w:r>
      <w:r w:rsidRPr="005C3B2D">
        <w:rPr>
          <w:rFonts w:ascii="Times New Roman" w:hAnsi="Times New Roman" w:cs="Times New Roman"/>
          <w:i/>
          <w:iCs/>
          <w:sz w:val="24"/>
          <w:szCs w:val="24"/>
        </w:rPr>
        <w:t xml:space="preserve">value </w:t>
      </w:r>
      <w:r w:rsidRPr="005C3B2D">
        <w:rPr>
          <w:rFonts w:ascii="Times New Roman" w:hAnsi="Times New Roman" w:cs="Times New Roman"/>
          <w:sz w:val="24"/>
          <w:szCs w:val="24"/>
        </w:rPr>
        <w:t xml:space="preserve">atau nilai pribadi, </w:t>
      </w:r>
      <w:r w:rsidRPr="005C3B2D">
        <w:rPr>
          <w:rFonts w:ascii="Times New Roman" w:hAnsi="Times New Roman" w:cs="Times New Roman"/>
          <w:i/>
          <w:iCs/>
          <w:sz w:val="24"/>
          <w:szCs w:val="24"/>
        </w:rPr>
        <w:t>strategicoping</w:t>
      </w:r>
      <w:r w:rsidRPr="005C3B2D">
        <w:rPr>
          <w:rFonts w:ascii="Times New Roman" w:hAnsi="Times New Roman" w:cs="Times New Roman"/>
          <w:sz w:val="24"/>
          <w:szCs w:val="24"/>
        </w:rPr>
        <w:t xml:space="preserve">, spiritualitas. </w:t>
      </w:r>
      <w:r w:rsidRPr="005C3B2D">
        <w:rPr>
          <w:rFonts w:ascii="Times New Roman" w:hAnsi="Times New Roman" w:cs="Times New Roman"/>
          <w:i/>
          <w:iCs/>
          <w:sz w:val="24"/>
          <w:szCs w:val="24"/>
        </w:rPr>
        <w:t xml:space="preserve">Well being </w:t>
      </w:r>
      <w:r w:rsidRPr="005C3B2D">
        <w:rPr>
          <w:rFonts w:ascii="Times New Roman" w:hAnsi="Times New Roman" w:cs="Times New Roman"/>
          <w:sz w:val="24"/>
          <w:szCs w:val="24"/>
        </w:rPr>
        <w:t xml:space="preserve">juga dipengaruhi oleh pengalaman hidup, seperti </w:t>
      </w:r>
      <w:r w:rsidRPr="005C3B2D">
        <w:rPr>
          <w:rFonts w:ascii="Times New Roman" w:hAnsi="Times New Roman" w:cs="Times New Roman"/>
          <w:i/>
          <w:iCs/>
          <w:sz w:val="24"/>
          <w:szCs w:val="24"/>
        </w:rPr>
        <w:t>caregiving</w:t>
      </w:r>
      <w:r w:rsidRPr="005C3B2D">
        <w:rPr>
          <w:rFonts w:ascii="Times New Roman" w:hAnsi="Times New Roman" w:cs="Times New Roman"/>
          <w:sz w:val="24"/>
          <w:szCs w:val="24"/>
        </w:rPr>
        <w:t xml:space="preserve">, perubahan status perkawinan, trauma membuka diri </w:t>
      </w:r>
      <w:r w:rsidRPr="005C3B2D">
        <w:rPr>
          <w:rFonts w:ascii="Times New Roman" w:hAnsi="Times New Roman" w:cs="Times New Roman"/>
          <w:i/>
          <w:iCs/>
          <w:sz w:val="24"/>
          <w:szCs w:val="24"/>
        </w:rPr>
        <w:t xml:space="preserve">(trauma disclosure) </w:t>
      </w:r>
      <w:r w:rsidRPr="005C3B2D">
        <w:rPr>
          <w:rFonts w:ascii="Times New Roman" w:hAnsi="Times New Roman" w:cs="Times New Roman"/>
          <w:sz w:val="24"/>
          <w:szCs w:val="24"/>
        </w:rPr>
        <w:t>(Ryff &amp; Singer 2008).</w:t>
      </w:r>
    </w:p>
    <w:p w14:paraId="43D64363"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2. Faktor Sosiodemografis</w:t>
      </w:r>
    </w:p>
    <w:p w14:paraId="0DE3F460" w14:textId="77777777" w:rsidR="00206845" w:rsidRPr="005C3B2D" w:rsidRDefault="00206845" w:rsidP="005C3B2D">
      <w:pPr>
        <w:pStyle w:val="ListParagraph"/>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a. Usia</w:t>
      </w:r>
    </w:p>
    <w:p w14:paraId="7D22BE52" w14:textId="77777777" w:rsidR="00206845" w:rsidRPr="005C3B2D" w:rsidRDefault="00206845" w:rsidP="005C3B2D">
      <w:pPr>
        <w:pStyle w:val="ListParagraph"/>
        <w:autoSpaceDE w:val="0"/>
        <w:autoSpaceDN w:val="0"/>
        <w:adjustRightInd w:val="0"/>
        <w:ind w:firstLine="720"/>
        <w:jc w:val="both"/>
        <w:rPr>
          <w:rFonts w:ascii="Times New Roman" w:hAnsi="Times New Roman" w:cs="Times New Roman"/>
          <w:sz w:val="24"/>
          <w:szCs w:val="24"/>
        </w:rPr>
      </w:pPr>
      <w:r w:rsidRPr="005C3B2D">
        <w:rPr>
          <w:rFonts w:ascii="Times New Roman" w:hAnsi="Times New Roman" w:cs="Times New Roman"/>
          <w:sz w:val="24"/>
          <w:szCs w:val="24"/>
        </w:rPr>
        <w:t xml:space="preserve">Terdapat perbedaan </w:t>
      </w:r>
      <w:r w:rsidRPr="005C3B2D">
        <w:rPr>
          <w:rFonts w:ascii="Times New Roman" w:hAnsi="Times New Roman" w:cs="Times New Roman"/>
          <w:i/>
          <w:iCs/>
          <w:sz w:val="24"/>
          <w:szCs w:val="24"/>
        </w:rPr>
        <w:t xml:space="preserve">psychological well-being </w:t>
      </w:r>
      <w:r w:rsidRPr="005C3B2D">
        <w:rPr>
          <w:rFonts w:ascii="Times New Roman" w:hAnsi="Times New Roman" w:cs="Times New Roman"/>
          <w:sz w:val="24"/>
          <w:szCs w:val="24"/>
        </w:rPr>
        <w:t>pada kelompok dewasa awal, dewasa tengah dan dewasa akhir. Menurut teori perkembangan, individu menghadapi tantangan yang berbeda-beda seiring dengan pertumbuhan usia (Ryff,1989).</w:t>
      </w:r>
    </w:p>
    <w:p w14:paraId="38EC3983" w14:textId="297F6210" w:rsidR="00206845" w:rsidRPr="005C3B2D" w:rsidRDefault="00206845" w:rsidP="005C3B2D">
      <w:pPr>
        <w:autoSpaceDE w:val="0"/>
        <w:autoSpaceDN w:val="0"/>
        <w:adjustRightInd w:val="0"/>
        <w:spacing w:line="276" w:lineRule="auto"/>
        <w:ind w:left="851"/>
        <w:jc w:val="both"/>
        <w:rPr>
          <w:rFonts w:eastAsiaTheme="minorHAnsi"/>
          <w:sz w:val="24"/>
          <w:szCs w:val="24"/>
        </w:rPr>
      </w:pPr>
      <w:r w:rsidRPr="005C3B2D">
        <w:rPr>
          <w:rFonts w:eastAsiaTheme="minorHAnsi"/>
          <w:sz w:val="24"/>
          <w:szCs w:val="24"/>
        </w:rPr>
        <w:t>b. Je</w:t>
      </w:r>
      <w:r w:rsidR="00DA6DFC" w:rsidRPr="005C3B2D">
        <w:rPr>
          <w:rFonts w:eastAsiaTheme="minorHAnsi"/>
          <w:sz w:val="24"/>
          <w:szCs w:val="24"/>
          <w:lang w:val="en-US"/>
        </w:rPr>
        <w:t>n</w:t>
      </w:r>
      <w:r w:rsidRPr="005C3B2D">
        <w:rPr>
          <w:rFonts w:eastAsiaTheme="minorHAnsi"/>
          <w:sz w:val="24"/>
          <w:szCs w:val="24"/>
        </w:rPr>
        <w:t>is kelamin</w:t>
      </w:r>
    </w:p>
    <w:p w14:paraId="686EA9F9" w14:textId="0C431D44" w:rsidR="00206845" w:rsidRPr="005C3B2D" w:rsidRDefault="00206845" w:rsidP="005C3B2D">
      <w:pPr>
        <w:autoSpaceDE w:val="0"/>
        <w:autoSpaceDN w:val="0"/>
        <w:adjustRightInd w:val="0"/>
        <w:spacing w:line="276" w:lineRule="auto"/>
        <w:ind w:left="720" w:firstLine="720"/>
        <w:jc w:val="both"/>
        <w:rPr>
          <w:rFonts w:eastAsiaTheme="minorHAnsi"/>
          <w:sz w:val="24"/>
          <w:szCs w:val="24"/>
        </w:rPr>
      </w:pPr>
      <w:r w:rsidRPr="005C3B2D">
        <w:rPr>
          <w:rFonts w:eastAsiaTheme="minorHAnsi"/>
          <w:sz w:val="24"/>
          <w:szCs w:val="24"/>
        </w:rPr>
        <w:t xml:space="preserve">Terdapat perbedaan </w:t>
      </w:r>
      <w:r w:rsidRPr="005C3B2D">
        <w:rPr>
          <w:rFonts w:eastAsiaTheme="minorHAnsi"/>
          <w:i/>
          <w:iCs/>
          <w:sz w:val="24"/>
          <w:szCs w:val="24"/>
        </w:rPr>
        <w:t xml:space="preserve">psychological well-being </w:t>
      </w:r>
      <w:r w:rsidRPr="005C3B2D">
        <w:rPr>
          <w:rFonts w:eastAsiaTheme="minorHAnsi"/>
          <w:sz w:val="24"/>
          <w:szCs w:val="24"/>
        </w:rPr>
        <w:t>antara laki-laki dan perempuan. Perempuan</w:t>
      </w:r>
      <w:r w:rsidRPr="005C3B2D">
        <w:rPr>
          <w:rFonts w:eastAsiaTheme="minorHAnsi"/>
          <w:i/>
          <w:iCs/>
          <w:sz w:val="24"/>
          <w:szCs w:val="24"/>
        </w:rPr>
        <w:t xml:space="preserve"> </w:t>
      </w:r>
      <w:r w:rsidRPr="005C3B2D">
        <w:rPr>
          <w:rFonts w:eastAsiaTheme="minorHAnsi"/>
          <w:sz w:val="24"/>
          <w:szCs w:val="24"/>
        </w:rPr>
        <w:t>menonjol dalam dimensi hubungan positif dengan</w:t>
      </w:r>
      <w:r w:rsidRPr="005C3B2D">
        <w:rPr>
          <w:rFonts w:eastAsiaTheme="minorHAnsi"/>
          <w:i/>
          <w:iCs/>
          <w:sz w:val="24"/>
          <w:szCs w:val="24"/>
        </w:rPr>
        <w:t xml:space="preserve"> o</w:t>
      </w:r>
      <w:r w:rsidRPr="005C3B2D">
        <w:rPr>
          <w:rFonts w:eastAsiaTheme="minorHAnsi"/>
          <w:sz w:val="24"/>
          <w:szCs w:val="24"/>
        </w:rPr>
        <w:t xml:space="preserve">rang lain dan dimensi </w:t>
      </w:r>
      <w:r w:rsidRPr="005C3B2D">
        <w:rPr>
          <w:rFonts w:eastAsiaTheme="minorHAnsi"/>
          <w:sz w:val="24"/>
          <w:szCs w:val="24"/>
        </w:rPr>
        <w:lastRenderedPageBreak/>
        <w:t>pertumbuhan pribadi</w:t>
      </w:r>
      <w:r w:rsidRPr="005C3B2D">
        <w:rPr>
          <w:rFonts w:eastAsiaTheme="minorHAnsi"/>
          <w:i/>
          <w:iCs/>
          <w:sz w:val="24"/>
          <w:szCs w:val="24"/>
        </w:rPr>
        <w:t xml:space="preserve"> </w:t>
      </w:r>
      <w:r w:rsidRPr="005C3B2D">
        <w:rPr>
          <w:rFonts w:eastAsiaTheme="minorHAnsi"/>
          <w:sz w:val="24"/>
          <w:szCs w:val="24"/>
        </w:rPr>
        <w:t>yang dibandingkan dengan laki-laki (Ryff &amp; Singer,</w:t>
      </w:r>
      <w:r w:rsidRPr="005C3B2D">
        <w:rPr>
          <w:rFonts w:eastAsiaTheme="minorHAnsi"/>
          <w:i/>
          <w:iCs/>
          <w:sz w:val="24"/>
          <w:szCs w:val="24"/>
        </w:rPr>
        <w:t xml:space="preserve"> </w:t>
      </w:r>
      <w:r w:rsidRPr="005C3B2D">
        <w:rPr>
          <w:rFonts w:eastAsiaTheme="minorHAnsi"/>
          <w:sz w:val="24"/>
          <w:szCs w:val="24"/>
        </w:rPr>
        <w:t>2008). Namun, perempuan memiliki nilai yang</w:t>
      </w:r>
      <w:r w:rsidRPr="005C3B2D">
        <w:rPr>
          <w:rFonts w:eastAsiaTheme="minorHAnsi"/>
          <w:i/>
          <w:iCs/>
          <w:sz w:val="24"/>
          <w:szCs w:val="24"/>
        </w:rPr>
        <w:t xml:space="preserve"> </w:t>
      </w:r>
      <w:r w:rsidRPr="005C3B2D">
        <w:rPr>
          <w:rFonts w:eastAsiaTheme="minorHAnsi"/>
          <w:sz w:val="24"/>
          <w:szCs w:val="24"/>
        </w:rPr>
        <w:t>rendah dalam dimensi otonomi dibandingkan</w:t>
      </w:r>
      <w:r w:rsidRPr="005C3B2D">
        <w:rPr>
          <w:rFonts w:eastAsiaTheme="minorHAnsi"/>
          <w:i/>
          <w:iCs/>
          <w:sz w:val="24"/>
          <w:szCs w:val="24"/>
        </w:rPr>
        <w:t xml:space="preserve"> </w:t>
      </w:r>
      <w:r w:rsidRPr="005C3B2D">
        <w:rPr>
          <w:rFonts w:eastAsiaTheme="minorHAnsi"/>
          <w:sz w:val="24"/>
          <w:szCs w:val="24"/>
        </w:rPr>
        <w:t>dengan laki-laki (Gilligan, 1982 dalam Ryff, 1989).</w:t>
      </w:r>
    </w:p>
    <w:p w14:paraId="787BA89E" w14:textId="77777777" w:rsidR="00206845" w:rsidRPr="005C3B2D" w:rsidRDefault="00206845" w:rsidP="005C3B2D">
      <w:pPr>
        <w:autoSpaceDE w:val="0"/>
        <w:autoSpaceDN w:val="0"/>
        <w:adjustRightInd w:val="0"/>
        <w:spacing w:line="276" w:lineRule="auto"/>
        <w:ind w:left="720"/>
        <w:jc w:val="both"/>
        <w:rPr>
          <w:rFonts w:eastAsiaTheme="minorHAnsi"/>
          <w:i/>
          <w:iCs/>
          <w:sz w:val="24"/>
          <w:szCs w:val="24"/>
        </w:rPr>
      </w:pPr>
      <w:r w:rsidRPr="005C3B2D">
        <w:rPr>
          <w:rFonts w:eastAsiaTheme="minorHAnsi"/>
          <w:iCs/>
          <w:sz w:val="24"/>
          <w:szCs w:val="24"/>
        </w:rPr>
        <w:t xml:space="preserve">c. </w:t>
      </w:r>
      <w:r w:rsidRPr="005C3B2D">
        <w:rPr>
          <w:rFonts w:eastAsiaTheme="minorHAnsi"/>
          <w:sz w:val="24"/>
          <w:szCs w:val="24"/>
        </w:rPr>
        <w:t>Status sosioekonomi</w:t>
      </w:r>
    </w:p>
    <w:p w14:paraId="3B00BC92" w14:textId="77777777" w:rsidR="00206845" w:rsidRPr="005C3B2D" w:rsidRDefault="00206845" w:rsidP="005C3B2D">
      <w:pPr>
        <w:autoSpaceDE w:val="0"/>
        <w:autoSpaceDN w:val="0"/>
        <w:adjustRightInd w:val="0"/>
        <w:spacing w:line="276" w:lineRule="auto"/>
        <w:ind w:left="720" w:firstLine="720"/>
        <w:jc w:val="both"/>
        <w:rPr>
          <w:rFonts w:eastAsiaTheme="minorHAnsi"/>
          <w:sz w:val="24"/>
          <w:szCs w:val="24"/>
        </w:rPr>
      </w:pPr>
      <w:r w:rsidRPr="005C3B2D">
        <w:rPr>
          <w:rFonts w:eastAsiaTheme="minorHAnsi"/>
          <w:sz w:val="24"/>
          <w:szCs w:val="24"/>
        </w:rPr>
        <w:t xml:space="preserve">Ryff &amp; Singer (2008) menemukan bahwa gambaran </w:t>
      </w:r>
      <w:r w:rsidRPr="005C3B2D">
        <w:rPr>
          <w:rFonts w:eastAsiaTheme="minorHAnsi"/>
          <w:i/>
          <w:iCs/>
          <w:sz w:val="24"/>
          <w:szCs w:val="24"/>
        </w:rPr>
        <w:t xml:space="preserve">psychological well being </w:t>
      </w:r>
      <w:r w:rsidRPr="005C3B2D">
        <w:rPr>
          <w:rFonts w:eastAsiaTheme="minorHAnsi"/>
          <w:sz w:val="24"/>
          <w:szCs w:val="24"/>
        </w:rPr>
        <w:t>menjadi lebih baik pada kelompok yang mempunyai pendidikan tinggi dan jabatan yang tinggi dalam pekerjaan, terutama untuk dimensi tujuan hidup dan pertumbuhan pribadi.</w:t>
      </w:r>
    </w:p>
    <w:p w14:paraId="66B9B0EE" w14:textId="77777777" w:rsidR="0055606E" w:rsidRDefault="0055606E" w:rsidP="0055606E">
      <w:pPr>
        <w:autoSpaceDE w:val="0"/>
        <w:autoSpaceDN w:val="0"/>
        <w:adjustRightInd w:val="0"/>
        <w:spacing w:line="276" w:lineRule="auto"/>
        <w:jc w:val="both"/>
        <w:rPr>
          <w:rFonts w:eastAsiaTheme="minorHAnsi"/>
          <w:b/>
          <w:bCs/>
          <w:sz w:val="24"/>
          <w:szCs w:val="24"/>
        </w:rPr>
      </w:pPr>
    </w:p>
    <w:p w14:paraId="23B83A78" w14:textId="610A6460" w:rsidR="00206845" w:rsidRPr="005C3B2D" w:rsidRDefault="00206845" w:rsidP="0055606E">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METODE PENELITIAN</w:t>
      </w:r>
    </w:p>
    <w:p w14:paraId="56C344A3" w14:textId="77777777" w:rsidR="00F9745A" w:rsidRPr="005C3B2D" w:rsidRDefault="00206845" w:rsidP="0055606E">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Tipe Penelitian</w:t>
      </w:r>
    </w:p>
    <w:p w14:paraId="49FDB2B9" w14:textId="12F52147" w:rsidR="00206845" w:rsidRPr="005C3B2D" w:rsidRDefault="00206845" w:rsidP="005C3B2D">
      <w:pPr>
        <w:autoSpaceDE w:val="0"/>
        <w:autoSpaceDN w:val="0"/>
        <w:adjustRightInd w:val="0"/>
        <w:spacing w:line="276" w:lineRule="auto"/>
        <w:ind w:firstLine="720"/>
        <w:jc w:val="both"/>
        <w:rPr>
          <w:rFonts w:eastAsiaTheme="minorHAnsi"/>
          <w:b/>
          <w:bCs/>
          <w:sz w:val="24"/>
          <w:szCs w:val="24"/>
        </w:rPr>
      </w:pPr>
      <w:r w:rsidRPr="005C3B2D">
        <w:rPr>
          <w:rFonts w:eastAsiaTheme="minorHAnsi"/>
          <w:sz w:val="24"/>
          <w:szCs w:val="24"/>
          <w:lang w:val="en-US"/>
        </w:rPr>
        <w:t>M</w:t>
      </w:r>
      <w:r w:rsidRPr="005C3B2D">
        <w:rPr>
          <w:rFonts w:eastAsiaTheme="minorHAnsi"/>
          <w:sz w:val="24"/>
          <w:szCs w:val="24"/>
        </w:rPr>
        <w:t>etode penelitian yang digunak</w:t>
      </w:r>
      <w:r w:rsidR="0055606E">
        <w:rPr>
          <w:rFonts w:eastAsiaTheme="minorHAnsi"/>
          <w:sz w:val="24"/>
          <w:szCs w:val="24"/>
          <w:lang w:val="en-US"/>
        </w:rPr>
        <w:t>a</w:t>
      </w:r>
      <w:r w:rsidRPr="005C3B2D">
        <w:rPr>
          <w:rFonts w:eastAsiaTheme="minorHAnsi"/>
          <w:sz w:val="24"/>
          <w:szCs w:val="24"/>
        </w:rPr>
        <w:t>n</w:t>
      </w:r>
      <w:r w:rsidR="0055606E">
        <w:rPr>
          <w:rFonts w:eastAsiaTheme="minorHAnsi"/>
          <w:sz w:val="24"/>
          <w:szCs w:val="24"/>
          <w:lang w:val="en-US"/>
        </w:rPr>
        <w:t xml:space="preserve"> </w:t>
      </w:r>
      <w:r w:rsidRPr="005C3B2D">
        <w:rPr>
          <w:rFonts w:eastAsiaTheme="minorHAnsi"/>
          <w:sz w:val="24"/>
          <w:szCs w:val="24"/>
        </w:rPr>
        <w:t xml:space="preserve">dalam penelitian ini adalah pendekatan kualitatif dengan tipe penelitian studi kasus instrinsik. Unit analisis dalam penelitian ini adalah </w:t>
      </w:r>
      <w:r w:rsidRPr="005C3B2D">
        <w:rPr>
          <w:rFonts w:eastAsiaTheme="minorHAnsi"/>
          <w:i/>
          <w:iCs/>
          <w:sz w:val="24"/>
          <w:szCs w:val="24"/>
        </w:rPr>
        <w:t>psychological</w:t>
      </w:r>
      <w:r w:rsidRPr="005C3B2D">
        <w:rPr>
          <w:rFonts w:eastAsiaTheme="minorHAnsi"/>
          <w:sz w:val="24"/>
          <w:szCs w:val="24"/>
        </w:rPr>
        <w:t xml:space="preserve"> </w:t>
      </w:r>
      <w:r w:rsidRPr="005C3B2D">
        <w:rPr>
          <w:rFonts w:eastAsiaTheme="minorHAnsi"/>
          <w:i/>
          <w:iCs/>
          <w:sz w:val="24"/>
          <w:szCs w:val="24"/>
        </w:rPr>
        <w:t xml:space="preserve">well being </w:t>
      </w:r>
      <w:r w:rsidRPr="005C3B2D">
        <w:rPr>
          <w:rFonts w:eastAsiaTheme="minorHAnsi"/>
          <w:iCs/>
          <w:sz w:val="24"/>
          <w:szCs w:val="24"/>
        </w:rPr>
        <w:t xml:space="preserve">mantan </w:t>
      </w:r>
      <w:r w:rsidRPr="005C3B2D">
        <w:rPr>
          <w:rFonts w:eastAsiaTheme="minorHAnsi"/>
          <w:sz w:val="24"/>
          <w:szCs w:val="24"/>
        </w:rPr>
        <w:t>penderita skizofrenia</w:t>
      </w:r>
    </w:p>
    <w:p w14:paraId="24BE4AC3" w14:textId="77777777"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Subjek Penelitian</w:t>
      </w:r>
    </w:p>
    <w:p w14:paraId="7946AC61" w14:textId="1C2D1774" w:rsidR="00DA6DFC" w:rsidRPr="005C3B2D" w:rsidRDefault="00206845" w:rsidP="005C3B2D">
      <w:pPr>
        <w:autoSpaceDE w:val="0"/>
        <w:autoSpaceDN w:val="0"/>
        <w:adjustRightInd w:val="0"/>
        <w:spacing w:line="276" w:lineRule="auto"/>
        <w:ind w:firstLine="720"/>
        <w:jc w:val="both"/>
        <w:rPr>
          <w:rFonts w:eastAsiaTheme="minorHAnsi"/>
          <w:i/>
          <w:iCs/>
          <w:sz w:val="24"/>
          <w:szCs w:val="24"/>
        </w:rPr>
      </w:pPr>
      <w:r w:rsidRPr="005C3B2D">
        <w:rPr>
          <w:rFonts w:eastAsiaTheme="minorHAnsi"/>
          <w:sz w:val="24"/>
          <w:szCs w:val="24"/>
        </w:rPr>
        <w:t xml:space="preserve">Penelitian ini melibatkan dua orang mantan penderita skizofrenia RSJ Menur Surabaya berusia dewasa awal. Selain menggali data dari kedua subjek utama, penelitian ini juga menggali data dari </w:t>
      </w:r>
      <w:r w:rsidRPr="005C3B2D">
        <w:rPr>
          <w:rFonts w:eastAsiaTheme="minorHAnsi"/>
          <w:i/>
          <w:iCs/>
          <w:sz w:val="24"/>
          <w:szCs w:val="24"/>
        </w:rPr>
        <w:t>significant</w:t>
      </w:r>
      <w:r w:rsidRPr="005C3B2D">
        <w:rPr>
          <w:rFonts w:eastAsiaTheme="minorHAnsi"/>
          <w:sz w:val="24"/>
          <w:szCs w:val="24"/>
        </w:rPr>
        <w:t xml:space="preserve"> </w:t>
      </w:r>
      <w:r w:rsidRPr="005C3B2D">
        <w:rPr>
          <w:rFonts w:eastAsiaTheme="minorHAnsi"/>
          <w:i/>
          <w:iCs/>
          <w:sz w:val="24"/>
          <w:szCs w:val="24"/>
        </w:rPr>
        <w:t>other.</w:t>
      </w:r>
    </w:p>
    <w:p w14:paraId="6A0721F0" w14:textId="77777777"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Teknik Penggalian Data</w:t>
      </w:r>
    </w:p>
    <w:p w14:paraId="61911CFE" w14:textId="0C129D9E" w:rsidR="00206845" w:rsidRPr="005C3B2D" w:rsidRDefault="00206845" w:rsidP="005C3B2D">
      <w:pPr>
        <w:autoSpaceDE w:val="0"/>
        <w:autoSpaceDN w:val="0"/>
        <w:adjustRightInd w:val="0"/>
        <w:spacing w:line="276" w:lineRule="auto"/>
        <w:ind w:firstLine="720"/>
        <w:jc w:val="both"/>
        <w:rPr>
          <w:rFonts w:eastAsiaTheme="minorHAnsi"/>
          <w:sz w:val="24"/>
          <w:szCs w:val="24"/>
        </w:rPr>
      </w:pPr>
      <w:r w:rsidRPr="005C3B2D">
        <w:rPr>
          <w:rFonts w:eastAsiaTheme="minorHAnsi"/>
          <w:sz w:val="24"/>
          <w:szCs w:val="24"/>
        </w:rPr>
        <w:t xml:space="preserve">Teknik penggalian data yang digunakan dalam penelitian ini adalah teknik wawancara. Metode wawancara yang digunakan dalam penelitian ini adalah wawancara mendalam atau </w:t>
      </w:r>
      <w:r w:rsidRPr="005C3B2D">
        <w:rPr>
          <w:rFonts w:eastAsiaTheme="minorHAnsi"/>
          <w:i/>
          <w:iCs/>
          <w:sz w:val="24"/>
          <w:szCs w:val="24"/>
        </w:rPr>
        <w:t>depth</w:t>
      </w:r>
      <w:r w:rsidRPr="005C3B2D">
        <w:rPr>
          <w:rFonts w:eastAsiaTheme="minorHAnsi"/>
          <w:sz w:val="24"/>
          <w:szCs w:val="24"/>
        </w:rPr>
        <w:t xml:space="preserve"> </w:t>
      </w:r>
      <w:r w:rsidRPr="005C3B2D">
        <w:rPr>
          <w:rFonts w:eastAsiaTheme="minorHAnsi"/>
          <w:i/>
          <w:iCs/>
          <w:sz w:val="24"/>
          <w:szCs w:val="24"/>
        </w:rPr>
        <w:t>interview</w:t>
      </w:r>
      <w:r w:rsidRPr="005C3B2D">
        <w:rPr>
          <w:rFonts w:eastAsiaTheme="minorHAnsi"/>
          <w:sz w:val="24"/>
          <w:szCs w:val="24"/>
        </w:rPr>
        <w:t xml:space="preserve">, yakni untuk memperoleh pemahaman secara menyeluruh dan mendalam mengenai hal-hal yang berkaitan dengan bagaimana </w:t>
      </w:r>
      <w:r w:rsidRPr="005C3B2D">
        <w:rPr>
          <w:rFonts w:eastAsiaTheme="minorHAnsi"/>
          <w:i/>
          <w:iCs/>
          <w:sz w:val="24"/>
          <w:szCs w:val="24"/>
        </w:rPr>
        <w:t>psychological</w:t>
      </w:r>
      <w:r w:rsidRPr="005C3B2D">
        <w:rPr>
          <w:rFonts w:eastAsiaTheme="minorHAnsi"/>
          <w:sz w:val="24"/>
          <w:szCs w:val="24"/>
        </w:rPr>
        <w:t xml:space="preserve"> </w:t>
      </w:r>
      <w:r w:rsidRPr="005C3B2D">
        <w:rPr>
          <w:rFonts w:eastAsiaTheme="minorHAnsi"/>
          <w:i/>
          <w:iCs/>
          <w:sz w:val="24"/>
          <w:szCs w:val="24"/>
        </w:rPr>
        <w:t xml:space="preserve">well being </w:t>
      </w:r>
      <w:r w:rsidRPr="005C3B2D">
        <w:rPr>
          <w:rFonts w:eastAsiaTheme="minorHAnsi"/>
          <w:sz w:val="24"/>
          <w:szCs w:val="24"/>
        </w:rPr>
        <w:t>mantan penderita skizofrenia RSJ Menur Surabaya.</w:t>
      </w:r>
    </w:p>
    <w:p w14:paraId="2C968052" w14:textId="41357B08"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Teknik Pengorganisasian Data dan Analisis Data</w:t>
      </w:r>
    </w:p>
    <w:p w14:paraId="49E46E89" w14:textId="7B0BC6B5" w:rsidR="00206845" w:rsidRPr="005C3B2D" w:rsidRDefault="00206845" w:rsidP="005C3B2D">
      <w:pPr>
        <w:autoSpaceDE w:val="0"/>
        <w:autoSpaceDN w:val="0"/>
        <w:adjustRightInd w:val="0"/>
        <w:spacing w:line="276" w:lineRule="auto"/>
        <w:ind w:firstLine="720"/>
        <w:jc w:val="both"/>
        <w:rPr>
          <w:rFonts w:eastAsiaTheme="minorHAnsi"/>
          <w:sz w:val="24"/>
          <w:szCs w:val="24"/>
        </w:rPr>
      </w:pPr>
      <w:r w:rsidRPr="005C3B2D">
        <w:rPr>
          <w:rFonts w:eastAsiaTheme="minorHAnsi"/>
          <w:sz w:val="24"/>
          <w:szCs w:val="24"/>
        </w:rPr>
        <w:t xml:space="preserve">Proses pengorganisasian dan analisis data Proses pengorganisasian dan analisis data dimulai dengan mengorganisasikan data terlebih dahulu. Dengan data yang beragam, penulis mengorganisasikan data dengan rapi, sistematis dan selengkap mungkin (Poerwandari, 2011). Teknik analisis data yang digunakan dalam penelitian ini adalah analisis tematik dengan pendekatan </w:t>
      </w:r>
      <w:r w:rsidRPr="005C3B2D">
        <w:rPr>
          <w:rFonts w:eastAsiaTheme="minorHAnsi"/>
          <w:i/>
          <w:iCs/>
          <w:sz w:val="24"/>
          <w:szCs w:val="24"/>
        </w:rPr>
        <w:t>theory</w:t>
      </w:r>
      <w:r w:rsidRPr="005C3B2D">
        <w:rPr>
          <w:rFonts w:eastAsiaTheme="minorHAnsi"/>
          <w:sz w:val="24"/>
          <w:szCs w:val="24"/>
        </w:rPr>
        <w:t xml:space="preserve"> </w:t>
      </w:r>
      <w:r w:rsidRPr="005C3B2D">
        <w:rPr>
          <w:rFonts w:eastAsiaTheme="minorHAnsi"/>
          <w:i/>
          <w:iCs/>
          <w:sz w:val="24"/>
          <w:szCs w:val="24"/>
        </w:rPr>
        <w:t xml:space="preserve">driven </w:t>
      </w:r>
      <w:r w:rsidRPr="005C3B2D">
        <w:rPr>
          <w:rFonts w:eastAsiaTheme="minorHAnsi"/>
          <w:sz w:val="24"/>
          <w:szCs w:val="24"/>
        </w:rPr>
        <w:t>dimana pengembangan tematik dilakukan berdasarkan teori milik Ryff.</w:t>
      </w:r>
    </w:p>
    <w:p w14:paraId="4C5BD3A8" w14:textId="77777777" w:rsidR="00DA6DFC" w:rsidRPr="005C3B2D" w:rsidRDefault="00DA6DFC" w:rsidP="005C3B2D">
      <w:pPr>
        <w:autoSpaceDE w:val="0"/>
        <w:autoSpaceDN w:val="0"/>
        <w:adjustRightInd w:val="0"/>
        <w:spacing w:line="276" w:lineRule="auto"/>
        <w:jc w:val="both"/>
        <w:rPr>
          <w:rFonts w:eastAsiaTheme="minorHAnsi"/>
          <w:sz w:val="24"/>
          <w:szCs w:val="24"/>
        </w:rPr>
      </w:pPr>
    </w:p>
    <w:p w14:paraId="0B918A81" w14:textId="7DC6BD5F"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t>HASIL DAN BAHASAN</w:t>
      </w:r>
    </w:p>
    <w:p w14:paraId="697B2518" w14:textId="77777777" w:rsidR="00206845" w:rsidRPr="005C3B2D"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Cs/>
          <w:sz w:val="24"/>
          <w:szCs w:val="24"/>
        </w:rPr>
        <w:t>1</w:t>
      </w:r>
      <w:r w:rsidRPr="005C3B2D">
        <w:rPr>
          <w:rFonts w:eastAsiaTheme="minorHAnsi"/>
          <w:b/>
          <w:bCs/>
          <w:sz w:val="24"/>
          <w:szCs w:val="24"/>
        </w:rPr>
        <w:t xml:space="preserve">. </w:t>
      </w:r>
      <w:r w:rsidRPr="005C3B2D">
        <w:rPr>
          <w:rFonts w:eastAsiaTheme="minorHAnsi"/>
          <w:sz w:val="24"/>
          <w:szCs w:val="24"/>
        </w:rPr>
        <w:t xml:space="preserve">Penerimaan Diri </w:t>
      </w:r>
      <w:r w:rsidRPr="005C3B2D">
        <w:rPr>
          <w:rFonts w:eastAsiaTheme="minorHAnsi"/>
          <w:i/>
          <w:iCs/>
          <w:sz w:val="24"/>
          <w:szCs w:val="24"/>
        </w:rPr>
        <w:t>(Self-Acceptance)</w:t>
      </w:r>
    </w:p>
    <w:p w14:paraId="391EB8E7" w14:textId="77777777"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Pada subjek I, perilaku skizofren yang dialami menyebabkan dimensi penerimaan diri subjek I kurang positif dari subjek lainnya. Subjek I belum memiliki sikap yang positif terhadap dirinya sendiri karena sering merasa kecewa, menganggap dirinya tidak berharga dan merasa orang lain tidak akan menghargai dirinya karena perilaku negatif yang dilakukannya. Subjek I juga belum memiliki perasaan dan pandangan yang positif pada pengalaman masa walaupun akhirnya subjek I hanya pasrah dan berusaha menerima. Subjek I mampu mengenali kelemahan dalam dirinya, subjek merasa dirinya adalah mudah tersulut emosi dan kurang mendekatkan diri kepada tuhan sehingga mudah frustasi namun subjek tidak mampu mengenali kelebihan yang dimilikinya.</w:t>
      </w:r>
    </w:p>
    <w:p w14:paraId="71B69B61" w14:textId="08E988BF"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 xml:space="preserve">Pada subjek II, dimensi penerimaan diri lebih positif dari subjek I. Sudah </w:t>
      </w:r>
      <w:r w:rsidRPr="005C3B2D">
        <w:rPr>
          <w:rFonts w:eastAsiaTheme="minorHAnsi"/>
          <w:sz w:val="24"/>
          <w:szCs w:val="24"/>
        </w:rPr>
        <w:lastRenderedPageBreak/>
        <w:t>bisa menerima keadaan masa lalu, subjek menyesali walaupun akhirnya subjek II berusaha untuk menerima dan mengambil hikmah pengalaman masa lalu subjek. subjek II mampu mengenali kelemahan dan kelebihan dalam dirinya. Kelemahan dalam dirinya adalah subjek adalah pribadi yang introvert dan suka memendam perasaannya sedangkan Kelebihan dalam dirinya subjek adalah orang yang sayang dengan keluarga dan selalu mengalah dan selalu melakukan intropeksi diri.</w:t>
      </w:r>
    </w:p>
    <w:p w14:paraId="1A4FFCE6"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iCs/>
          <w:sz w:val="24"/>
          <w:szCs w:val="24"/>
        </w:rPr>
      </w:pPr>
      <w:r w:rsidRPr="005C3B2D">
        <w:rPr>
          <w:rFonts w:ascii="Times New Roman" w:hAnsi="Times New Roman" w:cs="Times New Roman"/>
          <w:iCs/>
          <w:sz w:val="24"/>
          <w:szCs w:val="24"/>
        </w:rPr>
        <w:t>(Positive Relations with Others)</w:t>
      </w:r>
    </w:p>
    <w:p w14:paraId="4110997C" w14:textId="77777777"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Pada subjek I, pengalaman kekerasan yang dialami oleh salah satu orang tuanya menjadi pemicu awal yang menyebabkan subjek I kurang dalam hubungan positif dengan orang lain. Subjek I lebih menutup diri dengan orang yang tidak dikenalnya, takut berhubungan dekat dengan orang baru karena pengalaman kekerasan dalam keluarga yang dialami oleh seorang anggota keluarganya. Namun, subjek lebih memiliki hubungan yang hangat, dekat, harmonis dan saling percaya dengan ibunya setelah subjek  mengalami kehilangan ayahnya karena meninggal. Subjek I lebih berani menceritakan masalah pribadinya kepada ibu dan adik subjek ketika subjek sedang ada masalah dan tertekan. Subjek I lebih mampu menjalin keakraban dan menikmati interaksi baik melalui percakapan atau aktivitas bersama ibu dan adik subjek.</w:t>
      </w:r>
    </w:p>
    <w:p w14:paraId="4811F74A" w14:textId="628FC8A0" w:rsidR="00206845"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 xml:space="preserve">Pada subjek II, banyaknya tekanan yang diterima pada usia yang relatif masih muda membuat subjek rentan mengalami depresi yang berulang </w:t>
      </w:r>
      <w:r w:rsidRPr="005C3B2D">
        <w:rPr>
          <w:rFonts w:eastAsiaTheme="minorHAnsi"/>
          <w:sz w:val="24"/>
          <w:szCs w:val="24"/>
        </w:rPr>
        <w:t>sehingga menyebabkan subjek akhirnya didiagnoosa sebagai penderita skizofrenia / orang dengan skizofrenia (ODS). Subjek II memiliki hubungan positif dengan orang lain lebih positif dari subjek sebelumnya. Setelah sembuh dari skizofrenia, subjek II lebih memiliki hubungan yang hangat, dekat, dan saling percaya dengan kakak dan orang tua subjek. Subjek II lebih berani menceritakan masalah pribadinya kepada kakak, ibu dan ayah subjek. Subjek II juga mampu memberikan bantuan kepada teman yang mempunyai masalah dan selalu ada saat temannya membutuhkan. Subjek II lebih mampu menjalin keakraban dan menikmati interaksi baik melalui percakapan atau aktivitas</w:t>
      </w:r>
      <w:r w:rsidR="00DA6DFC" w:rsidRPr="005C3B2D">
        <w:rPr>
          <w:rFonts w:eastAsiaTheme="minorHAnsi"/>
          <w:sz w:val="24"/>
          <w:szCs w:val="24"/>
          <w:lang w:val="en-US"/>
        </w:rPr>
        <w:t xml:space="preserve"> </w:t>
      </w:r>
      <w:r w:rsidRPr="005C3B2D">
        <w:rPr>
          <w:rFonts w:eastAsiaTheme="minorHAnsi"/>
          <w:sz w:val="24"/>
          <w:szCs w:val="24"/>
        </w:rPr>
        <w:t>bersama kakak dan ibu subjek.</w:t>
      </w:r>
    </w:p>
    <w:p w14:paraId="7448BFE0"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iCs/>
          <w:sz w:val="24"/>
          <w:szCs w:val="24"/>
        </w:rPr>
      </w:pPr>
      <w:r w:rsidRPr="005C3B2D">
        <w:rPr>
          <w:rFonts w:ascii="Times New Roman" w:hAnsi="Times New Roman" w:cs="Times New Roman"/>
          <w:sz w:val="24"/>
          <w:szCs w:val="24"/>
        </w:rPr>
        <w:t xml:space="preserve">Pertumbuhan pribadi </w:t>
      </w:r>
      <w:r w:rsidRPr="005C3B2D">
        <w:rPr>
          <w:rFonts w:ascii="Times New Roman" w:hAnsi="Times New Roman" w:cs="Times New Roman"/>
          <w:iCs/>
          <w:sz w:val="24"/>
          <w:szCs w:val="24"/>
        </w:rPr>
        <w:t>(Personal Growth)</w:t>
      </w:r>
    </w:p>
    <w:p w14:paraId="6587503F" w14:textId="77777777" w:rsidR="00DA6DFC"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Pada subjek I, merasa bingung dengan potensi apa yang dimilikinya. Pengalaman menjadi penderita skizofrenia membuat subjek I memiliki keinginan untuk terus berkembang dengan menjadikan pengalaman masa lalu pembelajaran dan ingin menjadi orang yang lebih baik. Subjek I juga merasakan peningkatan dalam dirinya yaitu lebih banyak melakukan kegiatan-kegiatan yang lebih positif dan mulai jarang berfikir yang terlalu berat, subjek juga lebih bertanggung jawab dalam pekerjaannya. Bagi subjek I pengalaman baru adalah suatu hal yang penting dan merasa tertantang dengan pengalaman baru karena dapat menambah wawasan.</w:t>
      </w:r>
    </w:p>
    <w:p w14:paraId="0E6F44A2" w14:textId="68E99F0B" w:rsidR="00206845" w:rsidRPr="005C3B2D" w:rsidRDefault="00206845" w:rsidP="005C3B2D">
      <w:pPr>
        <w:autoSpaceDE w:val="0"/>
        <w:autoSpaceDN w:val="0"/>
        <w:adjustRightInd w:val="0"/>
        <w:spacing w:line="276" w:lineRule="auto"/>
        <w:ind w:left="284" w:firstLine="283"/>
        <w:jc w:val="both"/>
        <w:rPr>
          <w:rFonts w:eastAsiaTheme="minorHAnsi"/>
          <w:sz w:val="24"/>
          <w:szCs w:val="24"/>
        </w:rPr>
      </w:pPr>
      <w:r w:rsidRPr="005C3B2D">
        <w:rPr>
          <w:rFonts w:eastAsiaTheme="minorHAnsi"/>
          <w:sz w:val="24"/>
          <w:szCs w:val="24"/>
        </w:rPr>
        <w:t xml:space="preserve">Pada subjek II, mampu mengenali potensi dirinya yaitu memasak dan dan </w:t>
      </w:r>
      <w:r w:rsidRPr="005C3B2D">
        <w:rPr>
          <w:rFonts w:eastAsiaTheme="minorHAnsi"/>
          <w:sz w:val="24"/>
          <w:szCs w:val="24"/>
        </w:rPr>
        <w:lastRenderedPageBreak/>
        <w:t>otak-atik mesin motor. Subjek II mengasah kemampuan dengan membantu ibu dan bapaknya dirumahyang mempunyai usaha warung makan dan tempat servis motor kecil-kecilan. Selain itu subjek juga sering membantu pekerjaan di salah satu hotel ternama di kota Surabaya sebagai pekerja freelance. Hal tersebut membuat subjek II memiliki keinginan untuk terus berkembang dengan memotivasi dirinya untuk menjadi lebih baik dan selalu sehat. Subjek II juga merasakan peningkatan dalam dirinya yaitu lebih detail dengan memperhatikan hal-hal yang kecil, memperhatikan kebersihan dan penampilan setelah dinyatakan sembuh serta lebih mendekatkan diri dengan Tuhan karena pengalaman menjadi penderita skizofrenia. Bagi subjek II, pengalaman baru adalah suatu hal yang penting.</w:t>
      </w:r>
    </w:p>
    <w:p w14:paraId="5DA8A7E2"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Tujuan Hidup </w:t>
      </w:r>
      <w:r w:rsidRPr="005C3B2D">
        <w:rPr>
          <w:rFonts w:ascii="Times New Roman" w:hAnsi="Times New Roman" w:cs="Times New Roman"/>
          <w:i/>
          <w:iCs/>
          <w:sz w:val="24"/>
          <w:szCs w:val="24"/>
        </w:rPr>
        <w:t>(Purpose in Life)</w:t>
      </w:r>
    </w:p>
    <w:p w14:paraId="25F31DFB" w14:textId="77777777" w:rsidR="00DA6DFC" w:rsidRPr="005C3B2D" w:rsidRDefault="00206845" w:rsidP="005C3B2D">
      <w:pPr>
        <w:pStyle w:val="ListParagraph"/>
        <w:autoSpaceDE w:val="0"/>
        <w:autoSpaceDN w:val="0"/>
        <w:adjustRightInd w:val="0"/>
        <w:ind w:left="284" w:firstLine="283"/>
        <w:jc w:val="both"/>
        <w:rPr>
          <w:rFonts w:ascii="Times New Roman" w:hAnsi="Times New Roman" w:cs="Times New Roman"/>
          <w:sz w:val="24"/>
          <w:szCs w:val="24"/>
        </w:rPr>
      </w:pPr>
      <w:r w:rsidRPr="005C3B2D">
        <w:rPr>
          <w:rFonts w:ascii="Times New Roman" w:hAnsi="Times New Roman" w:cs="Times New Roman"/>
          <w:sz w:val="24"/>
          <w:szCs w:val="24"/>
        </w:rPr>
        <w:t>Pada subjek I cenderung kurang mampu menjelaskan tujuan-tujuan yang ingin dicapai setelah menjadi mantan pasien skizofrenia. Adanya anggapan bahwa orang lain dan masyarakat tidak mau menerima keberadaannya karena sewaktu-waktu takut kambuh dan membuat cemas orang lain sehingga subjek terkesan menjauh apabila dengan orang yang baru dikenal karena takut dibahas masa lalunya yang pernah menderita skizofrenia.</w:t>
      </w:r>
    </w:p>
    <w:p w14:paraId="764351CD" w14:textId="67619738" w:rsidR="00206845" w:rsidRPr="005C3B2D" w:rsidRDefault="00206845" w:rsidP="005C3B2D">
      <w:pPr>
        <w:pStyle w:val="ListParagraph"/>
        <w:autoSpaceDE w:val="0"/>
        <w:autoSpaceDN w:val="0"/>
        <w:adjustRightInd w:val="0"/>
        <w:ind w:left="284" w:firstLine="283"/>
        <w:jc w:val="both"/>
        <w:rPr>
          <w:rFonts w:ascii="Times New Roman" w:hAnsi="Times New Roman" w:cs="Times New Roman"/>
          <w:sz w:val="24"/>
          <w:szCs w:val="24"/>
        </w:rPr>
      </w:pPr>
      <w:r w:rsidRPr="005C3B2D">
        <w:rPr>
          <w:rFonts w:ascii="Times New Roman" w:hAnsi="Times New Roman" w:cs="Times New Roman"/>
          <w:sz w:val="24"/>
          <w:szCs w:val="24"/>
        </w:rPr>
        <w:t xml:space="preserve">Sedangkan perbedaan ada pada subjek II, yang memiliki tujuan hidup baik dengan gambaran bahwa subjek II ingin bekerja atau berdagang agar memiliki kegiatan sehingga pikirannya teralihkan dan bisa hidup normal seperti </w:t>
      </w:r>
      <w:r w:rsidRPr="005C3B2D">
        <w:rPr>
          <w:rFonts w:ascii="Times New Roman" w:hAnsi="Times New Roman" w:cs="Times New Roman"/>
          <w:sz w:val="24"/>
          <w:szCs w:val="24"/>
        </w:rPr>
        <w:t>individu yang lainnya. Walaupun subjek mengetahui bahwa orang lain akan menemukan masa lalunya sebagai mantan penderita skizofrenia namun subjek II tidak merasa malu karena menurutnya tidak pernah merugikan orang lain dan harapannya saat ini adalah ingin bekerja agar penghasilannya bisa untuk membantu orang tua sehingga subjek II dinilai lebih positif perilakunya dalam memberikan makna hidup.</w:t>
      </w:r>
    </w:p>
    <w:p w14:paraId="74AAEB94" w14:textId="77777777" w:rsidR="00DA6DFC" w:rsidRPr="005C3B2D" w:rsidRDefault="00206845" w:rsidP="005C3B2D">
      <w:pPr>
        <w:pStyle w:val="ListParagraph"/>
        <w:numPr>
          <w:ilvl w:val="0"/>
          <w:numId w:val="3"/>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Penguasaan Lingkungan </w:t>
      </w:r>
      <w:r w:rsidRPr="005C3B2D">
        <w:rPr>
          <w:rFonts w:ascii="Times New Roman" w:hAnsi="Times New Roman" w:cs="Times New Roman"/>
          <w:i/>
          <w:iCs/>
          <w:sz w:val="24"/>
          <w:szCs w:val="24"/>
        </w:rPr>
        <w:t>(Environmental</w:t>
      </w:r>
      <w:r w:rsidRPr="005C3B2D">
        <w:rPr>
          <w:rFonts w:ascii="Times New Roman" w:hAnsi="Times New Roman" w:cs="Times New Roman"/>
          <w:sz w:val="24"/>
          <w:szCs w:val="24"/>
        </w:rPr>
        <w:t xml:space="preserve"> </w:t>
      </w:r>
      <w:r w:rsidRPr="005C3B2D">
        <w:rPr>
          <w:rFonts w:ascii="Times New Roman" w:hAnsi="Times New Roman" w:cs="Times New Roman"/>
          <w:i/>
          <w:iCs/>
          <w:sz w:val="24"/>
          <w:szCs w:val="24"/>
        </w:rPr>
        <w:t>Mastery)</w:t>
      </w:r>
    </w:p>
    <w:p w14:paraId="6D2AF0FB" w14:textId="77777777" w:rsidR="00DA6DFC" w:rsidRPr="005C3B2D" w:rsidRDefault="00206845" w:rsidP="005C3B2D">
      <w:pPr>
        <w:pStyle w:val="ListParagraph"/>
        <w:autoSpaceDE w:val="0"/>
        <w:autoSpaceDN w:val="0"/>
        <w:adjustRightInd w:val="0"/>
        <w:ind w:left="360" w:firstLine="207"/>
        <w:jc w:val="both"/>
        <w:rPr>
          <w:rFonts w:ascii="Times New Roman" w:hAnsi="Times New Roman" w:cs="Times New Roman"/>
          <w:sz w:val="24"/>
          <w:szCs w:val="24"/>
        </w:rPr>
      </w:pPr>
      <w:r w:rsidRPr="005C3B2D">
        <w:rPr>
          <w:rFonts w:ascii="Times New Roman" w:hAnsi="Times New Roman" w:cs="Times New Roman"/>
          <w:sz w:val="24"/>
          <w:szCs w:val="24"/>
        </w:rPr>
        <w:t>Pada subjek I, dalam kesehariannya hanya berkutat di rumah bersama ibunya, meski terkadang ikut membantu pamannya di toko namun subjek I lebih banyak diam, cuek dengan keadaan orang lain dan kurang mampu mengubah kebiasaannya seperti bangun siang. Subjek I kurang dapat memiliki kontrol dan penguasaan diri terhadap lingkungan dan kebiasaannya sehari-hari sehingga pada aspek ini subjek I dinilai negatif dalam penguasaan lingkungan.</w:t>
      </w:r>
    </w:p>
    <w:p w14:paraId="079EA10A" w14:textId="391B7381" w:rsidR="00206845" w:rsidRPr="005C3B2D" w:rsidRDefault="00206845" w:rsidP="005C3B2D">
      <w:pPr>
        <w:pStyle w:val="ListParagraph"/>
        <w:autoSpaceDE w:val="0"/>
        <w:autoSpaceDN w:val="0"/>
        <w:adjustRightInd w:val="0"/>
        <w:ind w:left="360" w:firstLine="207"/>
        <w:jc w:val="both"/>
        <w:rPr>
          <w:rFonts w:ascii="Times New Roman" w:hAnsi="Times New Roman" w:cs="Times New Roman"/>
          <w:sz w:val="24"/>
          <w:szCs w:val="24"/>
        </w:rPr>
      </w:pPr>
      <w:r w:rsidRPr="005C3B2D">
        <w:rPr>
          <w:rFonts w:ascii="Times New Roman" w:hAnsi="Times New Roman" w:cs="Times New Roman"/>
          <w:sz w:val="24"/>
          <w:szCs w:val="24"/>
        </w:rPr>
        <w:t>Pada subjek II, selain dirumah membantu orang tuanya yang memiliki warung kecil juga terkadang bekerja paruh waktu di sebuah hotel apabila diperlukan (event). Subjek II suka bersih-bersih dan membereskan rumahnya apabila tidak sedang mendapat kerja panggilan paruh waktu sambil membantu orang tuanya sehingga pada aspek ini subjek II dinilai lebih positif dari subjek I dalam penguasaan lingkungan yang baik .</w:t>
      </w:r>
    </w:p>
    <w:p w14:paraId="6B94B8CC" w14:textId="77777777" w:rsidR="00206845" w:rsidRPr="005C3B2D" w:rsidRDefault="00206845" w:rsidP="005C3B2D">
      <w:pPr>
        <w:pStyle w:val="ListParagraph"/>
        <w:autoSpaceDE w:val="0"/>
        <w:autoSpaceDN w:val="0"/>
        <w:adjustRightInd w:val="0"/>
        <w:ind w:left="360"/>
        <w:jc w:val="both"/>
        <w:rPr>
          <w:rFonts w:ascii="Times New Roman" w:hAnsi="Times New Roman" w:cs="Times New Roman"/>
          <w:sz w:val="24"/>
          <w:szCs w:val="24"/>
        </w:rPr>
      </w:pPr>
    </w:p>
    <w:p w14:paraId="438264D8" w14:textId="77777777" w:rsidR="00206845" w:rsidRPr="005C3B2D" w:rsidRDefault="00206845" w:rsidP="005C3B2D">
      <w:pPr>
        <w:pStyle w:val="ListParagraph"/>
        <w:numPr>
          <w:ilvl w:val="0"/>
          <w:numId w:val="3"/>
        </w:numPr>
        <w:autoSpaceDE w:val="0"/>
        <w:autoSpaceDN w:val="0"/>
        <w:adjustRightInd w:val="0"/>
        <w:jc w:val="both"/>
        <w:rPr>
          <w:rFonts w:ascii="Times New Roman" w:hAnsi="Times New Roman" w:cs="Times New Roman"/>
          <w:sz w:val="24"/>
          <w:szCs w:val="24"/>
        </w:rPr>
      </w:pPr>
      <w:r w:rsidRPr="005C3B2D">
        <w:rPr>
          <w:rFonts w:ascii="Times New Roman" w:hAnsi="Times New Roman" w:cs="Times New Roman"/>
          <w:sz w:val="24"/>
          <w:szCs w:val="24"/>
        </w:rPr>
        <w:t xml:space="preserve">Otonomi </w:t>
      </w:r>
      <w:r w:rsidRPr="005C3B2D">
        <w:rPr>
          <w:rFonts w:ascii="Times New Roman" w:hAnsi="Times New Roman" w:cs="Times New Roman"/>
          <w:i/>
          <w:iCs/>
          <w:sz w:val="24"/>
          <w:szCs w:val="24"/>
        </w:rPr>
        <w:t>(Autonomy)</w:t>
      </w:r>
    </w:p>
    <w:p w14:paraId="7C637A52" w14:textId="77777777" w:rsidR="00206845" w:rsidRPr="005C3B2D" w:rsidRDefault="00206845" w:rsidP="005C3B2D">
      <w:pPr>
        <w:pStyle w:val="ListParagraph"/>
        <w:autoSpaceDE w:val="0"/>
        <w:autoSpaceDN w:val="0"/>
        <w:adjustRightInd w:val="0"/>
        <w:ind w:left="360" w:firstLine="360"/>
        <w:jc w:val="both"/>
        <w:rPr>
          <w:rFonts w:ascii="Times New Roman" w:hAnsi="Times New Roman" w:cs="Times New Roman"/>
          <w:sz w:val="24"/>
          <w:szCs w:val="24"/>
        </w:rPr>
      </w:pPr>
      <w:r w:rsidRPr="005C3B2D">
        <w:rPr>
          <w:rFonts w:ascii="Times New Roman" w:hAnsi="Times New Roman" w:cs="Times New Roman"/>
          <w:sz w:val="24"/>
          <w:szCs w:val="24"/>
        </w:rPr>
        <w:t xml:space="preserve">Pada subjek I, sudah memiliki otonomi yang baik terlihat dari </w:t>
      </w:r>
      <w:r w:rsidRPr="005C3B2D">
        <w:rPr>
          <w:rFonts w:ascii="Times New Roman" w:hAnsi="Times New Roman" w:cs="Times New Roman"/>
          <w:sz w:val="24"/>
          <w:szCs w:val="24"/>
        </w:rPr>
        <w:lastRenderedPageBreak/>
        <w:t>kebiasaan subjek yang mampu mengurus dirinya dan memahami apa saja kebutuhannya sehingga pada aspek ini subjek dinilai memiliki otonomi yang baik karena sudah tidak bergantung pada orang lain.</w:t>
      </w:r>
    </w:p>
    <w:p w14:paraId="0F58A36A" w14:textId="77777777" w:rsidR="00206845" w:rsidRPr="005C3B2D" w:rsidRDefault="00206845" w:rsidP="005C3B2D">
      <w:pPr>
        <w:pStyle w:val="ListParagraph"/>
        <w:autoSpaceDE w:val="0"/>
        <w:autoSpaceDN w:val="0"/>
        <w:adjustRightInd w:val="0"/>
        <w:ind w:left="360" w:firstLine="360"/>
        <w:jc w:val="both"/>
        <w:rPr>
          <w:rFonts w:ascii="Times New Roman" w:hAnsi="Times New Roman" w:cs="Times New Roman"/>
          <w:sz w:val="24"/>
          <w:szCs w:val="24"/>
        </w:rPr>
      </w:pPr>
      <w:r w:rsidRPr="005C3B2D">
        <w:rPr>
          <w:rFonts w:ascii="Times New Roman" w:hAnsi="Times New Roman" w:cs="Times New Roman"/>
          <w:sz w:val="24"/>
          <w:szCs w:val="24"/>
        </w:rPr>
        <w:t xml:space="preserve">Sedangkan pada subjek II, dinilai juga memiliki otonomi yang baik karena sejak kecil sudah terbiasa mandiri dalam mengurus diri terutama saat ini ibunya juga sedang sakit sehingga subjek pun mampu mengurus ibunya dengan baik. Dalam interaksi sosialnya, subjek II masih memiliki banyak teman dan masih dipercaya bekerja paruh waktu apabila dibutuhkan sewaktu-waktu meskipun rekan-rekan kerjanya mengetahui bahwa subjek II adalah mantan penderita skizofrenia. Hal tersebut terjadi karena subjek II dinilai oleh rekan-rekan kerjanya sebagai pribadi yang cekatan dan memiliki keahlian yang baik dalam melayani tamu undangan ketika ada event di hotel tempatnya bekerja. </w:t>
      </w:r>
    </w:p>
    <w:p w14:paraId="4B544038" w14:textId="236BB436" w:rsidR="00206845" w:rsidRPr="005C3B2D" w:rsidRDefault="00206845" w:rsidP="005C3B2D">
      <w:pPr>
        <w:autoSpaceDE w:val="0"/>
        <w:autoSpaceDN w:val="0"/>
        <w:adjustRightInd w:val="0"/>
        <w:spacing w:line="276" w:lineRule="auto"/>
        <w:ind w:firstLine="360"/>
        <w:jc w:val="both"/>
        <w:rPr>
          <w:rFonts w:eastAsiaTheme="minorHAnsi"/>
          <w:b/>
          <w:bCs/>
          <w:sz w:val="24"/>
          <w:szCs w:val="24"/>
        </w:rPr>
      </w:pPr>
      <w:r w:rsidRPr="005C3B2D">
        <w:rPr>
          <w:rFonts w:eastAsiaTheme="minorHAnsi"/>
          <w:b/>
          <w:bCs/>
          <w:sz w:val="24"/>
          <w:szCs w:val="24"/>
        </w:rPr>
        <w:t>SIMPULAN DAN SARAN</w:t>
      </w:r>
    </w:p>
    <w:p w14:paraId="574530F8" w14:textId="7DB5CFB8" w:rsidR="00DA6DFC" w:rsidRPr="005C3B2D" w:rsidRDefault="00206845" w:rsidP="005C3B2D">
      <w:pPr>
        <w:pStyle w:val="Default"/>
        <w:spacing w:line="276" w:lineRule="auto"/>
        <w:ind w:left="426"/>
        <w:jc w:val="both"/>
      </w:pPr>
      <w:r w:rsidRPr="005C3B2D">
        <w:t xml:space="preserve"> </w:t>
      </w:r>
      <w:r w:rsidRPr="005C3B2D">
        <w:tab/>
      </w:r>
      <w:r w:rsidRPr="005C3B2D">
        <w:rPr>
          <w:i/>
          <w:iCs/>
        </w:rPr>
        <w:t xml:space="preserve">Psychological Well Being </w:t>
      </w:r>
      <w:r w:rsidRPr="005C3B2D">
        <w:t xml:space="preserve">merupakan evaluasi individu terhadap kepuasan hidup dirinya dimana di dalamnya terdapat penerimaan diri, baik kekuatan dan kelemahannya, memiliki hubungan yang positif dengan orang lain, memiliki otonomi, dapat menguasai lingkungan, memiliki tujuan dalam hidup serta memiliki pertumbuhan pribadi. Berdasarkan analisa pada setiap enam dimensi dari </w:t>
      </w:r>
      <w:r w:rsidRPr="005C3B2D">
        <w:rPr>
          <w:i/>
          <w:iCs/>
        </w:rPr>
        <w:t xml:space="preserve">Psychological Well Being </w:t>
      </w:r>
      <w:r w:rsidRPr="005C3B2D">
        <w:t>disimpulkan bahwa kedua subjek pada dimensi penerimaan diri m</w:t>
      </w:r>
      <w:bookmarkStart w:id="3" w:name="_GoBack"/>
      <w:bookmarkEnd w:id="3"/>
      <w:r w:rsidRPr="005C3B2D">
        <w:t xml:space="preserve">asih belum memiliki sikap positif </w:t>
      </w:r>
      <w:r w:rsidRPr="005C3B2D">
        <w:t xml:space="preserve">terhadap diri sendiri, namun dalam hubungan positif dengan orang lain kedua subjek mampu menjalin keakraban dan menikmati interaksi, baik melalui percakapan atau aktivitas bersama. Mereka juga memiliki keinginan untuk terus berkembang dan merasakan peningkatan dalam diri dari waktu ke waktu dalam dimensi pertumbuhan pribadi. Kedua subjek mampu memilih atau menciptakan konteks lingkungan sesuai dengan kebutuhan atau nilai-nilai pribadi. Dalam dimensi otonomi kedua subjek mampu mengevaluasi diri dan berperilaku menggunakan nilai-nilai pribadi yang dimiliki. Saran dari penelitian ini adalah bagi keluarga penderita disarankan menerima dan memberi dukungan terhadap keluarga yang menderita gangguan jiwa terutama dukungan emosional agar penderita merasa keberadaanya selain itu keluarga penderita memberikan pelatihan sosial agar keluarga yang menderita mampu membuat hubungan sosial yang baik serta menambah wawasan dan bagi peneliti selanjutnya coba bandingkan kondisi </w:t>
      </w:r>
      <w:r w:rsidRPr="005C3B2D">
        <w:rPr>
          <w:i/>
          <w:iCs/>
        </w:rPr>
        <w:t xml:space="preserve">psychological well being </w:t>
      </w:r>
      <w:r w:rsidRPr="005C3B2D">
        <w:t xml:space="preserve">pada beberapa subjek agar subjek lebih variatif dalam arti jenis skizofrenia yang dialami subjek, usia, jenis kelamin, ras, agama dan status sosial ekonomi.Dengan demikian kondisi </w:t>
      </w:r>
      <w:r w:rsidRPr="005C3B2D">
        <w:rPr>
          <w:i/>
          <w:iCs/>
        </w:rPr>
        <w:t>psychological</w:t>
      </w:r>
      <w:r w:rsidRPr="005C3B2D">
        <w:t xml:space="preserve"> </w:t>
      </w:r>
      <w:r w:rsidRPr="005C3B2D">
        <w:rPr>
          <w:i/>
          <w:iCs/>
        </w:rPr>
        <w:t xml:space="preserve">well being </w:t>
      </w:r>
      <w:r w:rsidRPr="005C3B2D">
        <w:rPr>
          <w:iCs/>
        </w:rPr>
        <w:t>mantan penderita skizofrenia</w:t>
      </w:r>
      <w:r w:rsidRPr="005C3B2D">
        <w:rPr>
          <w:i/>
          <w:iCs/>
        </w:rPr>
        <w:t xml:space="preserve"> </w:t>
      </w:r>
      <w:r w:rsidRPr="005C3B2D">
        <w:t>dapat dikatakan mengarah ke arah yang positif.</w:t>
      </w:r>
    </w:p>
    <w:p w14:paraId="44ADA66D" w14:textId="47E86F7D" w:rsidR="00DA6DFC" w:rsidRDefault="00DA6DFC" w:rsidP="005C3B2D">
      <w:pPr>
        <w:autoSpaceDE w:val="0"/>
        <w:autoSpaceDN w:val="0"/>
        <w:adjustRightInd w:val="0"/>
        <w:spacing w:line="276" w:lineRule="auto"/>
        <w:jc w:val="both"/>
        <w:rPr>
          <w:sz w:val="24"/>
          <w:szCs w:val="24"/>
        </w:rPr>
      </w:pPr>
    </w:p>
    <w:p w14:paraId="3B09DA9D" w14:textId="04148877" w:rsidR="0055606E" w:rsidRDefault="0055606E" w:rsidP="005C3B2D">
      <w:pPr>
        <w:autoSpaceDE w:val="0"/>
        <w:autoSpaceDN w:val="0"/>
        <w:adjustRightInd w:val="0"/>
        <w:spacing w:line="276" w:lineRule="auto"/>
        <w:jc w:val="both"/>
        <w:rPr>
          <w:sz w:val="24"/>
          <w:szCs w:val="24"/>
        </w:rPr>
      </w:pPr>
    </w:p>
    <w:p w14:paraId="22C3DF06" w14:textId="4F4FBFF2" w:rsidR="0055606E" w:rsidRDefault="0055606E" w:rsidP="005C3B2D">
      <w:pPr>
        <w:autoSpaceDE w:val="0"/>
        <w:autoSpaceDN w:val="0"/>
        <w:adjustRightInd w:val="0"/>
        <w:spacing w:line="276" w:lineRule="auto"/>
        <w:jc w:val="both"/>
        <w:rPr>
          <w:sz w:val="24"/>
          <w:szCs w:val="24"/>
        </w:rPr>
      </w:pPr>
    </w:p>
    <w:p w14:paraId="41838DCA" w14:textId="77777777" w:rsidR="0055606E" w:rsidRPr="005C3B2D" w:rsidRDefault="0055606E" w:rsidP="005C3B2D">
      <w:pPr>
        <w:autoSpaceDE w:val="0"/>
        <w:autoSpaceDN w:val="0"/>
        <w:adjustRightInd w:val="0"/>
        <w:spacing w:line="276" w:lineRule="auto"/>
        <w:jc w:val="both"/>
        <w:rPr>
          <w:sz w:val="24"/>
          <w:szCs w:val="24"/>
        </w:rPr>
      </w:pPr>
    </w:p>
    <w:p w14:paraId="47017927" w14:textId="4C7920B5" w:rsidR="00206845" w:rsidRDefault="00206845" w:rsidP="005C3B2D">
      <w:pPr>
        <w:autoSpaceDE w:val="0"/>
        <w:autoSpaceDN w:val="0"/>
        <w:adjustRightInd w:val="0"/>
        <w:spacing w:line="276" w:lineRule="auto"/>
        <w:jc w:val="both"/>
        <w:rPr>
          <w:rFonts w:eastAsiaTheme="minorHAnsi"/>
          <w:b/>
          <w:bCs/>
          <w:sz w:val="24"/>
          <w:szCs w:val="24"/>
        </w:rPr>
      </w:pPr>
      <w:r w:rsidRPr="005C3B2D">
        <w:rPr>
          <w:rFonts w:eastAsiaTheme="minorHAnsi"/>
          <w:b/>
          <w:bCs/>
          <w:sz w:val="24"/>
          <w:szCs w:val="24"/>
        </w:rPr>
        <w:lastRenderedPageBreak/>
        <w:t>PUSTAKA ACUAN</w:t>
      </w:r>
    </w:p>
    <w:p w14:paraId="662AD796" w14:textId="77777777" w:rsidR="00461773" w:rsidRDefault="00206845" w:rsidP="00461773">
      <w:pPr>
        <w:spacing w:before="180"/>
        <w:ind w:left="567" w:right="59" w:hanging="567"/>
        <w:jc w:val="both"/>
        <w:rPr>
          <w:rFonts w:eastAsia="Times New Roman"/>
          <w:sz w:val="24"/>
          <w:szCs w:val="24"/>
          <w:lang w:eastAsia="en-ID"/>
        </w:rPr>
      </w:pPr>
      <w:r w:rsidRPr="005C3B2D">
        <w:rPr>
          <w:sz w:val="24"/>
          <w:szCs w:val="24"/>
        </w:rPr>
        <w:t>Ambari, P.K.M. (2010).</w:t>
      </w:r>
      <w:r w:rsidRPr="005C3B2D">
        <w:rPr>
          <w:i/>
          <w:iCs/>
          <w:sz w:val="24"/>
          <w:szCs w:val="24"/>
        </w:rPr>
        <w:t>Hubungan Antara Dukungan Keluarga Dengan Keberfungsian Sosial Pada Pasien Skizofrenia Pasca Perawatan Di Rumah Sakit</w:t>
      </w:r>
      <w:r w:rsidRPr="005C3B2D">
        <w:rPr>
          <w:sz w:val="24"/>
          <w:szCs w:val="24"/>
        </w:rPr>
        <w:t>. Fakultas Psikologi Universitas Diponegoro Semarang.</w:t>
      </w:r>
    </w:p>
    <w:p w14:paraId="1381FB16" w14:textId="77777777"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Arif.I.S.(2006). </w:t>
      </w:r>
      <w:r w:rsidRPr="005C3B2D">
        <w:rPr>
          <w:i/>
          <w:iCs/>
          <w:sz w:val="24"/>
          <w:szCs w:val="24"/>
        </w:rPr>
        <w:t>Skizofrenia Memahami Dinamika Keluarga Pasien</w:t>
      </w:r>
      <w:r w:rsidRPr="005C3B2D">
        <w:rPr>
          <w:sz w:val="24"/>
          <w:szCs w:val="24"/>
        </w:rPr>
        <w:t>. Bandung: PT Refika Aditama</w:t>
      </w:r>
    </w:p>
    <w:p w14:paraId="4F133F70" w14:textId="77777777" w:rsidR="00461773" w:rsidRDefault="00461773" w:rsidP="00461773">
      <w:pPr>
        <w:spacing w:before="180"/>
        <w:ind w:left="567" w:right="59" w:hanging="567"/>
        <w:jc w:val="both"/>
        <w:rPr>
          <w:rFonts w:eastAsia="Times New Roman"/>
          <w:sz w:val="24"/>
          <w:szCs w:val="24"/>
          <w:lang w:eastAsia="en-ID"/>
        </w:rPr>
      </w:pPr>
      <w:r w:rsidRPr="00D93267">
        <w:rPr>
          <w:rFonts w:eastAsia="Times New Roman"/>
          <w:color w:val="000000"/>
          <w:sz w:val="24"/>
          <w:szCs w:val="24"/>
          <w:lang w:eastAsia="en-ID"/>
        </w:rPr>
        <w:t>Azwar, S. (2007). Metode penelitian. Yogyakarta: Pustaka Pelajar.</w:t>
      </w:r>
    </w:p>
    <w:p w14:paraId="75D7686C"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 xml:space="preserve">Callahan, R.M., Tolman, R.M., &amp; Saunders. D.G. (2003). Adolescent Dating Violence Victimization and Psychological Well-Being. </w:t>
      </w:r>
      <w:r w:rsidRPr="005C3B2D">
        <w:rPr>
          <w:rFonts w:eastAsiaTheme="minorHAnsi"/>
          <w:i/>
          <w:iCs/>
          <w:sz w:val="24"/>
          <w:szCs w:val="24"/>
        </w:rPr>
        <w:t>Journal of Adolescent Research</w:t>
      </w:r>
      <w:r w:rsidRPr="005C3B2D">
        <w:rPr>
          <w:rFonts w:eastAsiaTheme="minorHAnsi"/>
          <w:sz w:val="24"/>
          <w:szCs w:val="24"/>
        </w:rPr>
        <w:t>, 18 (2), 664-681.</w:t>
      </w:r>
    </w:p>
    <w:p w14:paraId="73AF765B" w14:textId="77777777"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Carla R. M., Sumarni P., &amp; Lusia P.W. </w:t>
      </w:r>
      <w:r w:rsidRPr="005C3B2D">
        <w:rPr>
          <w:i/>
          <w:iCs/>
          <w:sz w:val="24"/>
          <w:szCs w:val="24"/>
        </w:rPr>
        <w:t>Hubungan Antara Ekspresi Emosi Keluarga Pasien Dengan Kekambuhan Penderita Skizofrenia Di Rs Dr.Sardjito Yogyakarta</w:t>
      </w:r>
      <w:r w:rsidRPr="005C3B2D">
        <w:rPr>
          <w:sz w:val="24"/>
          <w:szCs w:val="24"/>
        </w:rPr>
        <w:t>. Berita Kedokteran Masyarakat Vol. 24, No. 4</w:t>
      </w:r>
    </w:p>
    <w:p w14:paraId="04990D8C" w14:textId="62737509"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Makin Banyak Orang Gila Baru di Surabaya(2011, 11 Oktober). Surya online. Diakses 6 juni 2013 dari </w:t>
      </w:r>
      <w:hyperlink r:id="rId7" w:history="1">
        <w:r w:rsidR="00461773" w:rsidRPr="00F43FE2">
          <w:rPr>
            <w:rStyle w:val="Hyperlink"/>
            <w:sz w:val="24"/>
            <w:szCs w:val="24"/>
          </w:rPr>
          <w:t>http://surabaya.tribunnews.com/</w:t>
        </w:r>
      </w:hyperlink>
    </w:p>
    <w:p w14:paraId="5587DCF7" w14:textId="5834D602" w:rsidR="00461773" w:rsidRPr="00461773" w:rsidRDefault="00206845" w:rsidP="00461773">
      <w:pPr>
        <w:spacing w:before="180"/>
        <w:ind w:left="567" w:right="59" w:hanging="567"/>
        <w:jc w:val="both"/>
        <w:rPr>
          <w:rFonts w:eastAsia="Times New Roman"/>
          <w:sz w:val="24"/>
          <w:szCs w:val="24"/>
          <w:lang w:val="en-US" w:eastAsia="en-ID"/>
        </w:rPr>
      </w:pPr>
      <w:r w:rsidRPr="005C3B2D">
        <w:rPr>
          <w:sz w:val="24"/>
          <w:szCs w:val="24"/>
        </w:rPr>
        <w:t xml:space="preserve">Moleong L. J. (1991). </w:t>
      </w:r>
      <w:r w:rsidRPr="005C3B2D">
        <w:rPr>
          <w:i/>
          <w:iCs/>
          <w:sz w:val="24"/>
          <w:szCs w:val="24"/>
        </w:rPr>
        <w:t>Metode Penelitian Kualitatif</w:t>
      </w:r>
      <w:r w:rsidRPr="005C3B2D">
        <w:rPr>
          <w:sz w:val="24"/>
          <w:szCs w:val="24"/>
        </w:rPr>
        <w:t>. Bandung: PT. Raja Rosdakarya</w:t>
      </w:r>
      <w:r w:rsidR="00461773">
        <w:rPr>
          <w:sz w:val="24"/>
          <w:szCs w:val="24"/>
          <w:lang w:val="en-US"/>
        </w:rPr>
        <w:t>.</w:t>
      </w:r>
    </w:p>
    <w:p w14:paraId="6B813D2F" w14:textId="4569D092" w:rsidR="00461773" w:rsidRDefault="00206845" w:rsidP="00461773">
      <w:pPr>
        <w:spacing w:before="180"/>
        <w:ind w:left="567" w:right="59" w:hanging="567"/>
        <w:jc w:val="both"/>
        <w:rPr>
          <w:rFonts w:eastAsia="Times New Roman"/>
          <w:sz w:val="24"/>
          <w:szCs w:val="24"/>
          <w:lang w:eastAsia="en-ID"/>
        </w:rPr>
      </w:pPr>
      <w:r w:rsidRPr="005C3B2D">
        <w:rPr>
          <w:sz w:val="24"/>
          <w:szCs w:val="24"/>
        </w:rPr>
        <w:t xml:space="preserve">Pasien Gangguan Jiwa Terus Meningkat (2011, 12 November).Surabayapost online. Diakses 10 april 2013 dari </w:t>
      </w:r>
      <w:hyperlink r:id="rId8" w:history="1">
        <w:r w:rsidR="00461773" w:rsidRPr="00F43FE2">
          <w:rPr>
            <w:rStyle w:val="Hyperlink"/>
            <w:sz w:val="24"/>
            <w:szCs w:val="24"/>
          </w:rPr>
          <w:t>http://www.surabayapost.co.id/</w:t>
        </w:r>
      </w:hyperlink>
    </w:p>
    <w:p w14:paraId="4037C4E2" w14:textId="3FCA3776" w:rsidR="00461773" w:rsidRPr="00461773" w:rsidRDefault="00206845" w:rsidP="00461773">
      <w:pPr>
        <w:spacing w:before="180"/>
        <w:ind w:left="567" w:right="59" w:hanging="567"/>
        <w:jc w:val="both"/>
        <w:rPr>
          <w:rFonts w:eastAsia="Times New Roman"/>
          <w:sz w:val="24"/>
          <w:szCs w:val="24"/>
          <w:lang w:val="en-US" w:eastAsia="en-ID"/>
        </w:rPr>
      </w:pPr>
      <w:r w:rsidRPr="005C3B2D">
        <w:rPr>
          <w:sz w:val="24"/>
          <w:szCs w:val="24"/>
        </w:rPr>
        <w:t xml:space="preserve">Linda, P., Aat S., &amp; Metty W. </w:t>
      </w:r>
      <w:r w:rsidRPr="005C3B2D">
        <w:rPr>
          <w:i/>
          <w:iCs/>
          <w:sz w:val="24"/>
          <w:szCs w:val="24"/>
        </w:rPr>
        <w:t>Gambaran Dukungan Sosial Yang Diberikan Keluarga Dalam Perawatan Penderita Skizofrenia Di Instalasi Rawat Jalan Rumah Sakit Jiwa Provinsi Jawa Barat</w:t>
      </w:r>
      <w:r w:rsidRPr="005C3B2D">
        <w:rPr>
          <w:sz w:val="24"/>
          <w:szCs w:val="24"/>
        </w:rPr>
        <w:t xml:space="preserve">. Fakultas Ilmu </w:t>
      </w:r>
      <w:r w:rsidRPr="005C3B2D">
        <w:rPr>
          <w:sz w:val="24"/>
          <w:szCs w:val="24"/>
        </w:rPr>
        <w:t>Keperawatan Universitas Padjadjaran</w:t>
      </w:r>
      <w:r w:rsidR="00461773">
        <w:rPr>
          <w:sz w:val="24"/>
          <w:szCs w:val="24"/>
          <w:lang w:val="en-US"/>
        </w:rPr>
        <w:t>.</w:t>
      </w:r>
    </w:p>
    <w:p w14:paraId="5A3EF665"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 xml:space="preserve">Poerwandari, E. K. (2011). </w:t>
      </w:r>
      <w:r w:rsidRPr="005C3B2D">
        <w:rPr>
          <w:rFonts w:eastAsiaTheme="minorHAnsi"/>
          <w:i/>
          <w:iCs/>
          <w:sz w:val="24"/>
          <w:szCs w:val="24"/>
        </w:rPr>
        <w:t xml:space="preserve">Pendekatan Kualitatif Untuk Penelitian Perilaku Manusia. </w:t>
      </w:r>
      <w:r w:rsidRPr="005C3B2D">
        <w:rPr>
          <w:rFonts w:eastAsiaTheme="minorHAnsi"/>
          <w:sz w:val="24"/>
          <w:szCs w:val="24"/>
        </w:rPr>
        <w:t>Jakarta: Lembaga (LPSP3) UI.</w:t>
      </w:r>
    </w:p>
    <w:p w14:paraId="03483507"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Ryff, Carol D. (1989). Happiness Is Everything, Or is It? Exploration of The Meaning of Psychological</w:t>
      </w:r>
      <w:r w:rsidR="00461773">
        <w:rPr>
          <w:rFonts w:eastAsia="Times New Roman"/>
          <w:sz w:val="24"/>
          <w:szCs w:val="24"/>
          <w:lang w:val="en-US" w:eastAsia="en-ID"/>
        </w:rPr>
        <w:t xml:space="preserve"> </w:t>
      </w:r>
      <w:r w:rsidRPr="005C3B2D">
        <w:rPr>
          <w:rFonts w:eastAsiaTheme="minorHAnsi"/>
          <w:sz w:val="24"/>
          <w:szCs w:val="24"/>
        </w:rPr>
        <w:t>Well Being</w:t>
      </w:r>
      <w:r w:rsidRPr="005C3B2D">
        <w:rPr>
          <w:rFonts w:eastAsiaTheme="minorHAnsi"/>
          <w:i/>
          <w:iCs/>
          <w:sz w:val="24"/>
          <w:szCs w:val="24"/>
        </w:rPr>
        <w:t>. Journal of Personality and Social Psychology</w:t>
      </w:r>
      <w:r w:rsidRPr="005C3B2D">
        <w:rPr>
          <w:rFonts w:eastAsiaTheme="minorHAnsi"/>
          <w:sz w:val="24"/>
          <w:szCs w:val="24"/>
        </w:rPr>
        <w:t>, 57, 1069-1081.</w:t>
      </w:r>
    </w:p>
    <w:p w14:paraId="49B0D053" w14:textId="77777777" w:rsid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 xml:space="preserve">Ryff, C.D. &amp; Keyes, C.L.M. (1995). The Structure of Psychological Well-Being Revisited. </w:t>
      </w:r>
      <w:r w:rsidRPr="005C3B2D">
        <w:rPr>
          <w:rFonts w:eastAsiaTheme="minorHAnsi"/>
          <w:i/>
          <w:iCs/>
          <w:sz w:val="24"/>
          <w:szCs w:val="24"/>
        </w:rPr>
        <w:t>Journal of Personality and Social Psychology</w:t>
      </w:r>
      <w:r w:rsidRPr="005C3B2D">
        <w:rPr>
          <w:rFonts w:eastAsiaTheme="minorHAnsi"/>
          <w:sz w:val="24"/>
          <w:szCs w:val="24"/>
        </w:rPr>
        <w:t>, 69, 719–727.</w:t>
      </w:r>
    </w:p>
    <w:p w14:paraId="2089BFFD" w14:textId="7AAFC095" w:rsidR="00206845" w:rsidRPr="00461773" w:rsidRDefault="00206845" w:rsidP="00461773">
      <w:pPr>
        <w:spacing w:before="180"/>
        <w:ind w:left="567" w:right="59" w:hanging="567"/>
        <w:jc w:val="both"/>
        <w:rPr>
          <w:rFonts w:eastAsia="Times New Roman"/>
          <w:sz w:val="24"/>
          <w:szCs w:val="24"/>
          <w:lang w:eastAsia="en-ID"/>
        </w:rPr>
      </w:pPr>
      <w:r w:rsidRPr="005C3B2D">
        <w:rPr>
          <w:rFonts w:eastAsiaTheme="minorHAnsi"/>
          <w:sz w:val="24"/>
          <w:szCs w:val="24"/>
        </w:rPr>
        <w:t>Ryff, Carol D. &amp; Singer, Burton H. (2008). Know Thyself and Becoming What You Are: A Eudaimonic</w:t>
      </w:r>
      <w:r w:rsidR="00461773">
        <w:rPr>
          <w:rFonts w:eastAsia="Times New Roman"/>
          <w:sz w:val="24"/>
          <w:szCs w:val="24"/>
          <w:lang w:val="en-US" w:eastAsia="en-ID"/>
        </w:rPr>
        <w:t xml:space="preserve"> </w:t>
      </w:r>
      <w:r w:rsidRPr="005C3B2D">
        <w:rPr>
          <w:rFonts w:eastAsiaTheme="minorHAnsi"/>
          <w:sz w:val="24"/>
          <w:szCs w:val="24"/>
        </w:rPr>
        <w:t xml:space="preserve">Approach to Psychological Well-Being. </w:t>
      </w:r>
      <w:r w:rsidRPr="005C3B2D">
        <w:rPr>
          <w:rFonts w:eastAsiaTheme="minorHAnsi"/>
          <w:i/>
          <w:iCs/>
          <w:sz w:val="24"/>
          <w:szCs w:val="24"/>
        </w:rPr>
        <w:t xml:space="preserve">Journal of Happiness Studies, </w:t>
      </w:r>
      <w:r w:rsidRPr="005C3B2D">
        <w:rPr>
          <w:rFonts w:eastAsiaTheme="minorHAnsi"/>
          <w:sz w:val="24"/>
          <w:szCs w:val="24"/>
        </w:rPr>
        <w:t>9, 13-39.</w:t>
      </w:r>
    </w:p>
    <w:p w14:paraId="5F970DB9" w14:textId="77777777" w:rsidR="00206845" w:rsidRPr="005C3B2D" w:rsidRDefault="00206845" w:rsidP="005C3B2D">
      <w:pPr>
        <w:autoSpaceDE w:val="0"/>
        <w:autoSpaceDN w:val="0"/>
        <w:adjustRightInd w:val="0"/>
        <w:spacing w:line="276" w:lineRule="auto"/>
        <w:jc w:val="both"/>
        <w:rPr>
          <w:rFonts w:eastAsiaTheme="minorHAnsi"/>
          <w:b/>
          <w:bCs/>
          <w:sz w:val="24"/>
          <w:szCs w:val="24"/>
        </w:rPr>
      </w:pPr>
    </w:p>
    <w:p w14:paraId="40F6509E" w14:textId="77777777" w:rsidR="00206845" w:rsidRPr="005C3B2D" w:rsidRDefault="00206845" w:rsidP="005C3B2D">
      <w:pPr>
        <w:pStyle w:val="Default"/>
        <w:spacing w:line="276" w:lineRule="auto"/>
        <w:jc w:val="both"/>
      </w:pPr>
    </w:p>
    <w:p w14:paraId="447F9224" w14:textId="77777777" w:rsidR="00206845" w:rsidRPr="005C3B2D" w:rsidRDefault="00206845" w:rsidP="005C3B2D">
      <w:pPr>
        <w:pStyle w:val="Default"/>
        <w:spacing w:line="276" w:lineRule="auto"/>
        <w:jc w:val="both"/>
      </w:pPr>
    </w:p>
    <w:p w14:paraId="6D1659A0" w14:textId="77777777" w:rsidR="00206845" w:rsidRPr="005C3B2D" w:rsidRDefault="00206845" w:rsidP="005C3B2D">
      <w:pPr>
        <w:tabs>
          <w:tab w:val="left" w:pos="10800"/>
        </w:tabs>
        <w:spacing w:line="276" w:lineRule="auto"/>
        <w:jc w:val="both"/>
        <w:rPr>
          <w:sz w:val="24"/>
          <w:szCs w:val="24"/>
        </w:rPr>
      </w:pPr>
    </w:p>
    <w:p w14:paraId="0D793435" w14:textId="77777777" w:rsidR="00206845" w:rsidRPr="005C3B2D" w:rsidRDefault="00206845" w:rsidP="005C3B2D">
      <w:pPr>
        <w:tabs>
          <w:tab w:val="left" w:pos="10800"/>
        </w:tabs>
        <w:spacing w:line="276" w:lineRule="auto"/>
        <w:jc w:val="both"/>
        <w:rPr>
          <w:sz w:val="24"/>
          <w:szCs w:val="24"/>
        </w:rPr>
      </w:pPr>
    </w:p>
    <w:p w14:paraId="7DD48A13" w14:textId="77777777" w:rsidR="00206845" w:rsidRPr="005C3B2D" w:rsidRDefault="00206845" w:rsidP="005C3B2D">
      <w:pPr>
        <w:tabs>
          <w:tab w:val="left" w:pos="10800"/>
        </w:tabs>
        <w:spacing w:line="276" w:lineRule="auto"/>
        <w:jc w:val="both"/>
        <w:rPr>
          <w:sz w:val="24"/>
          <w:szCs w:val="24"/>
        </w:rPr>
      </w:pPr>
    </w:p>
    <w:p w14:paraId="5DC1FD47" w14:textId="77777777" w:rsidR="00206845" w:rsidRPr="005C3B2D" w:rsidRDefault="00206845" w:rsidP="005C3B2D">
      <w:pPr>
        <w:tabs>
          <w:tab w:val="left" w:pos="10800"/>
        </w:tabs>
        <w:spacing w:line="276" w:lineRule="auto"/>
        <w:jc w:val="both"/>
        <w:rPr>
          <w:sz w:val="24"/>
          <w:szCs w:val="24"/>
        </w:rPr>
      </w:pPr>
    </w:p>
    <w:p w14:paraId="761E68BA" w14:textId="77777777" w:rsidR="00206845" w:rsidRPr="005C3B2D" w:rsidRDefault="00206845" w:rsidP="005C3B2D">
      <w:pPr>
        <w:tabs>
          <w:tab w:val="left" w:pos="10800"/>
        </w:tabs>
        <w:spacing w:line="276" w:lineRule="auto"/>
        <w:jc w:val="both"/>
        <w:rPr>
          <w:sz w:val="24"/>
          <w:szCs w:val="24"/>
        </w:rPr>
      </w:pPr>
    </w:p>
    <w:p w14:paraId="07A4A2E8" w14:textId="77777777" w:rsidR="00206845" w:rsidRPr="005C3B2D" w:rsidRDefault="00206845" w:rsidP="005C3B2D">
      <w:pPr>
        <w:tabs>
          <w:tab w:val="left" w:pos="10800"/>
        </w:tabs>
        <w:spacing w:line="276" w:lineRule="auto"/>
        <w:jc w:val="both"/>
        <w:rPr>
          <w:sz w:val="24"/>
          <w:szCs w:val="24"/>
        </w:rPr>
      </w:pPr>
    </w:p>
    <w:p w14:paraId="520A5128" w14:textId="77777777" w:rsidR="00206845" w:rsidRPr="005C3B2D" w:rsidRDefault="00206845" w:rsidP="005C3B2D">
      <w:pPr>
        <w:tabs>
          <w:tab w:val="left" w:pos="10800"/>
        </w:tabs>
        <w:spacing w:line="276" w:lineRule="auto"/>
        <w:jc w:val="both"/>
        <w:rPr>
          <w:sz w:val="24"/>
          <w:szCs w:val="24"/>
        </w:rPr>
      </w:pPr>
    </w:p>
    <w:p w14:paraId="70D8522E" w14:textId="77777777" w:rsidR="00206845" w:rsidRPr="005C3B2D" w:rsidRDefault="00206845" w:rsidP="005C3B2D">
      <w:pPr>
        <w:tabs>
          <w:tab w:val="left" w:pos="10800"/>
        </w:tabs>
        <w:spacing w:line="276" w:lineRule="auto"/>
        <w:jc w:val="both"/>
        <w:rPr>
          <w:sz w:val="24"/>
          <w:szCs w:val="24"/>
        </w:rPr>
      </w:pPr>
    </w:p>
    <w:p w14:paraId="399D811F" w14:textId="77777777" w:rsidR="00206845" w:rsidRPr="005C3B2D" w:rsidRDefault="00206845" w:rsidP="005C3B2D">
      <w:pPr>
        <w:tabs>
          <w:tab w:val="left" w:pos="10800"/>
        </w:tabs>
        <w:spacing w:line="276" w:lineRule="auto"/>
        <w:jc w:val="both"/>
        <w:rPr>
          <w:sz w:val="24"/>
          <w:szCs w:val="24"/>
          <w:lang w:val="en-US"/>
        </w:rPr>
      </w:pPr>
    </w:p>
    <w:p w14:paraId="5BA1571A" w14:textId="77777777" w:rsidR="005F66AC" w:rsidRPr="005C3B2D" w:rsidRDefault="005F66AC" w:rsidP="005C3B2D">
      <w:pPr>
        <w:tabs>
          <w:tab w:val="left" w:pos="10800"/>
        </w:tabs>
        <w:spacing w:line="276" w:lineRule="auto"/>
        <w:jc w:val="both"/>
        <w:rPr>
          <w:sz w:val="24"/>
          <w:szCs w:val="24"/>
          <w:lang w:val="en-US"/>
        </w:rPr>
      </w:pPr>
    </w:p>
    <w:p w14:paraId="5797745C" w14:textId="77777777" w:rsidR="00F028E8" w:rsidRPr="005C3B2D" w:rsidRDefault="00F028E8" w:rsidP="005C3B2D">
      <w:pPr>
        <w:spacing w:line="276" w:lineRule="auto"/>
        <w:rPr>
          <w:sz w:val="24"/>
          <w:szCs w:val="24"/>
        </w:rPr>
      </w:pPr>
    </w:p>
    <w:sectPr w:rsidR="00F028E8" w:rsidRPr="005C3B2D" w:rsidSect="0055606E">
      <w:type w:val="continuous"/>
      <w:pgSz w:w="11906" w:h="16838" w:code="9"/>
      <w:pgMar w:top="1531" w:right="1531" w:bottom="1531" w:left="153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757"/>
    <w:multiLevelType w:val="hybridMultilevel"/>
    <w:tmpl w:val="953ED4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4BF0D44"/>
    <w:multiLevelType w:val="hybridMultilevel"/>
    <w:tmpl w:val="8798692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565965ED"/>
    <w:multiLevelType w:val="hybridMultilevel"/>
    <w:tmpl w:val="43FED6F2"/>
    <w:lvl w:ilvl="0" w:tplc="9D8CB4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9F67A3C"/>
    <w:multiLevelType w:val="hybridMultilevel"/>
    <w:tmpl w:val="F198D602"/>
    <w:lvl w:ilvl="0" w:tplc="B9B61FB0">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AC"/>
    <w:rsid w:val="001E4E15"/>
    <w:rsid w:val="00206845"/>
    <w:rsid w:val="00461773"/>
    <w:rsid w:val="004B2CFD"/>
    <w:rsid w:val="00544AA3"/>
    <w:rsid w:val="0055606E"/>
    <w:rsid w:val="005C3B2D"/>
    <w:rsid w:val="005F66AC"/>
    <w:rsid w:val="006F3639"/>
    <w:rsid w:val="00AB3F50"/>
    <w:rsid w:val="00AE3074"/>
    <w:rsid w:val="00B84F6B"/>
    <w:rsid w:val="00DA6DFC"/>
    <w:rsid w:val="00DA7588"/>
    <w:rsid w:val="00F028E8"/>
    <w:rsid w:val="00F974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4725"/>
  <w15:chartTrackingRefBased/>
  <w15:docId w15:val="{E419EBEA-5C17-408A-AF36-448253C6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6AC"/>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66AC"/>
    <w:rPr>
      <w:color w:val="0000FF"/>
      <w:u w:val="single"/>
    </w:rPr>
  </w:style>
  <w:style w:type="paragraph" w:styleId="ListParagraph">
    <w:name w:val="List Paragraph"/>
    <w:basedOn w:val="Normal"/>
    <w:uiPriority w:val="34"/>
    <w:qFormat/>
    <w:rsid w:val="00206845"/>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20684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0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abayapost.co.id/" TargetMode="External"/><Relationship Id="rId3" Type="http://schemas.openxmlformats.org/officeDocument/2006/relationships/settings" Target="settings.xml"/><Relationship Id="rId7" Type="http://schemas.openxmlformats.org/officeDocument/2006/relationships/hyperlink" Target="http://surabaya.tribun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abayapost.co.id/" TargetMode="External"/><Relationship Id="rId5" Type="http://schemas.openxmlformats.org/officeDocument/2006/relationships/hyperlink" Target="mailto:suryanto@psikologi.unair.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 HART</dc:creator>
  <cp:keywords/>
  <dc:description/>
  <cp:lastModifiedBy>Andriana Budi</cp:lastModifiedBy>
  <cp:revision>6</cp:revision>
  <dcterms:created xsi:type="dcterms:W3CDTF">2020-08-04T06:22:00Z</dcterms:created>
  <dcterms:modified xsi:type="dcterms:W3CDTF">2020-08-09T15:06:00Z</dcterms:modified>
</cp:coreProperties>
</file>